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E0" w:rsidRPr="000103E0" w:rsidRDefault="000103E0" w:rsidP="000103E0">
      <w:pPr>
        <w:tabs>
          <w:tab w:val="num" w:pos="1026"/>
        </w:tabs>
        <w:spacing w:before="100" w:beforeAutospacing="1" w:after="100" w:afterAutospacing="1" w:line="240" w:lineRule="auto"/>
        <w:ind w:right="13"/>
        <w:jc w:val="both"/>
        <w:rPr>
          <w:rFonts w:ascii="Verdana" w:eastAsia="Times New Roman" w:hAnsi="Verdana" w:cs="Arial"/>
          <w:b/>
          <w:sz w:val="20"/>
          <w:szCs w:val="20"/>
          <w:lang w:eastAsia="es-ES"/>
        </w:rPr>
      </w:pPr>
      <w:r w:rsidRPr="000103E0">
        <w:rPr>
          <w:rFonts w:ascii="Verdana" w:eastAsia="Times New Roman" w:hAnsi="Verdana" w:cs="Arial"/>
          <w:b/>
          <w:sz w:val="20"/>
          <w:szCs w:val="20"/>
          <w:lang w:eastAsia="es-ES"/>
        </w:rPr>
        <w:t>ANUNCIO CONVOCATORIA PARA SELECCIÓN DE MONITOR DEPORTIVO- OPERARIO MANTENIMIENTO INFRAESTRUCTURAS DEPORTIVOAS  Y CONSTITUCION DE BOLSA DE TRABAJO.</w:t>
      </w:r>
    </w:p>
    <w:p w:rsidR="000103E0" w:rsidRPr="000103E0" w:rsidRDefault="000103E0" w:rsidP="000103E0">
      <w:pPr>
        <w:tabs>
          <w:tab w:val="num" w:pos="1026"/>
        </w:tabs>
        <w:spacing w:before="100" w:beforeAutospacing="1" w:after="100" w:afterAutospacing="1" w:line="240" w:lineRule="auto"/>
        <w:ind w:left="684" w:right="13" w:hanging="84"/>
        <w:jc w:val="center"/>
        <w:rPr>
          <w:rFonts w:ascii="Verdana" w:eastAsia="Times New Roman" w:hAnsi="Verdana" w:cs="Arial"/>
          <w:b/>
          <w:sz w:val="20"/>
          <w:szCs w:val="20"/>
          <w:lang w:eastAsia="es-ES"/>
        </w:rPr>
      </w:pPr>
    </w:p>
    <w:p w:rsidR="000103E0" w:rsidRPr="000103E0" w:rsidRDefault="000103E0" w:rsidP="000103E0">
      <w:pPr>
        <w:tabs>
          <w:tab w:val="num" w:pos="1026"/>
        </w:tabs>
        <w:spacing w:before="100" w:beforeAutospacing="1" w:after="100" w:afterAutospacing="1" w:line="240" w:lineRule="auto"/>
        <w:ind w:right="13" w:firstLine="600"/>
        <w:jc w:val="both"/>
        <w:rPr>
          <w:rFonts w:ascii="Verdana" w:eastAsia="Times New Roman" w:hAnsi="Verdana" w:cs="Arial"/>
          <w:sz w:val="20"/>
          <w:szCs w:val="20"/>
          <w:lang w:eastAsia="es-ES"/>
        </w:rPr>
      </w:pPr>
      <w:r w:rsidRPr="000103E0">
        <w:rPr>
          <w:rFonts w:ascii="Verdana" w:eastAsia="Times New Roman" w:hAnsi="Verdana" w:cs="Arial"/>
          <w:sz w:val="20"/>
          <w:szCs w:val="20"/>
          <w:lang w:eastAsia="es-ES"/>
        </w:rPr>
        <w:t>Aprobadas las Bases de Selección reseñadas, se exponen al público a efectos de que por los interesados puedan presentarse solicitudes para participar al procedimiento de selección, con arreglo a las siguientes</w:t>
      </w: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sz w:val="20"/>
          <w:szCs w:val="20"/>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sz w:val="20"/>
          <w:szCs w:val="20"/>
          <w:lang w:val="es-ES_tradnl" w:eastAsia="es-ES"/>
        </w:rPr>
      </w:pPr>
      <w:r w:rsidRPr="000103E0">
        <w:rPr>
          <w:rFonts w:ascii="Verdana" w:eastAsia="Times New Roman" w:hAnsi="Verdana"/>
          <w:b/>
          <w:sz w:val="20"/>
          <w:szCs w:val="20"/>
          <w:lang w:val="es-ES_tradnl" w:eastAsia="es-ES"/>
        </w:rPr>
        <w:t>BASES DE LA CONVOCATORIA DE SELECCIÓN DE MONITOR DEPORTIVO-OPERARIO DE MANTENIMIENTO INFRAESTRUCTURAS DEPORTIVAS, Y CONSTITUCION DE BOLSA DE TRABAJO.</w:t>
      </w: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Times New Roman" w:eastAsia="Times New Roman" w:hAnsi="Times New Roman"/>
          <w:szCs w:val="24"/>
          <w:lang w:val="es-ES_tradnl" w:eastAsia="es-ES"/>
        </w:rPr>
      </w:pPr>
    </w:p>
    <w:p w:rsidR="000103E0" w:rsidRPr="000103E0" w:rsidRDefault="000103E0" w:rsidP="000103E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Verdana" w:eastAsia="Times New Roman" w:hAnsi="Verdana"/>
          <w:b/>
          <w:bCs/>
          <w:sz w:val="20"/>
          <w:szCs w:val="20"/>
          <w:lang w:val="es-ES_tradnl" w:eastAsia="es-ES"/>
        </w:rPr>
      </w:pPr>
      <w:r w:rsidRPr="000103E0">
        <w:rPr>
          <w:rFonts w:ascii="Verdana" w:eastAsia="Times New Roman" w:hAnsi="Verdana"/>
          <w:b/>
          <w:bCs/>
          <w:sz w:val="20"/>
          <w:szCs w:val="20"/>
          <w:lang w:val="es-ES_tradnl" w:eastAsia="es-ES"/>
        </w:rPr>
        <w:t xml:space="preserve"> PRIMERA.</w:t>
      </w:r>
      <w:r w:rsidRPr="000103E0">
        <w:rPr>
          <w:rFonts w:ascii="Verdana" w:eastAsia="Times New Roman" w:hAnsi="Verdana"/>
          <w:b/>
          <w:bCs/>
          <w:sz w:val="20"/>
          <w:szCs w:val="20"/>
          <w:lang w:val="es-ES_tradnl" w:eastAsia="es-ES"/>
        </w:rPr>
        <w:noBreakHyphen/>
        <w:t xml:space="preserve"> Objeto de la convocatoria.-</w:t>
      </w: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Cs/>
          <w:sz w:val="20"/>
          <w:szCs w:val="20"/>
          <w:lang w:val="es-ES_tradnl" w:eastAsia="es-ES"/>
        </w:rPr>
      </w:pPr>
      <w:r w:rsidRPr="000103E0">
        <w:rPr>
          <w:rFonts w:ascii="Verdana" w:eastAsia="Times New Roman" w:hAnsi="Verdana"/>
          <w:sz w:val="20"/>
          <w:szCs w:val="20"/>
          <w:lang w:val="es-ES_tradnl" w:eastAsia="es-ES"/>
        </w:rPr>
        <w:tab/>
        <w:t xml:space="preserve">Es objeto de la presente convocatoria la provisión, por el sistema de Concurso Méritos libre, para selección y constitución de bolsa destinada para la  provisión de puestos de monitor deportivo- </w:t>
      </w:r>
      <w:r w:rsidRPr="000103E0">
        <w:rPr>
          <w:rFonts w:ascii="Verdana" w:eastAsia="Times New Roman" w:hAnsi="Verdana"/>
          <w:bCs/>
          <w:sz w:val="20"/>
          <w:szCs w:val="20"/>
          <w:lang w:val="es-ES_tradnl" w:eastAsia="es-ES"/>
        </w:rPr>
        <w:t>operario mantenimiento infraestructuras deportivas hasta que sea cubierta la plaza de manera definitiva</w:t>
      </w:r>
      <w:r w:rsidRPr="000103E0">
        <w:rPr>
          <w:rFonts w:ascii="Verdana" w:eastAsia="Times New Roman" w:hAnsi="Verdana"/>
          <w:sz w:val="20"/>
          <w:szCs w:val="20"/>
          <w:lang w:val="es-ES_tradnl" w:eastAsia="es-ES"/>
        </w:rPr>
        <w:t xml:space="preserve">,  en régimen de </w:t>
      </w:r>
      <w:r w:rsidRPr="000103E0">
        <w:rPr>
          <w:rFonts w:ascii="Verdana" w:eastAsia="Times New Roman" w:hAnsi="Verdana"/>
          <w:bCs/>
          <w:sz w:val="20"/>
          <w:szCs w:val="20"/>
          <w:lang w:val="es-ES_tradnl" w:eastAsia="es-ES"/>
        </w:rPr>
        <w:t>funcionario interino, conforme a lo dispuesto en el Art. 10-c de la ley 7/2007 de 12 de abril, Estatuto Básico del Empleado Público.</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ab/>
        <w:t>Las funciones a realizar serán</w:t>
      </w:r>
    </w:p>
    <w:p w:rsidR="000103E0" w:rsidRPr="000103E0" w:rsidRDefault="000103E0" w:rsidP="000103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Impartir las sesiones de entrenamiento según el horario facilitado por la dirección</w:t>
      </w:r>
    </w:p>
    <w:p w:rsidR="000103E0" w:rsidRPr="000103E0" w:rsidRDefault="000103E0" w:rsidP="000103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Dirigir el equipo en los partidos o competiciones en que participe, así como realizar todas aquellas tareas concernientes a la competición.</w:t>
      </w:r>
    </w:p>
    <w:p w:rsidR="000103E0" w:rsidRPr="000103E0" w:rsidRDefault="000103E0" w:rsidP="000103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Cualquiera otras funciones que,  motivadas por los técnicos municipales, deban ejecutarse con relación a las Escuelas Deportivas y en beneficio de los usuarios.</w:t>
      </w:r>
    </w:p>
    <w:p w:rsidR="000103E0" w:rsidRPr="000103E0" w:rsidRDefault="000103E0" w:rsidP="000103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Manejo del marcador deportivo</w:t>
      </w:r>
    </w:p>
    <w:p w:rsidR="000103E0" w:rsidRPr="000103E0" w:rsidRDefault="000103E0" w:rsidP="000103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Mantenimiento instalaciones deportivas</w:t>
      </w:r>
    </w:p>
    <w:p w:rsidR="000103E0" w:rsidRPr="000103E0" w:rsidRDefault="000103E0" w:rsidP="000103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Control del desfibrilador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557"/>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sz w:val="20"/>
          <w:szCs w:val="20"/>
          <w:lang w:val="es-ES_tradnl" w:eastAsia="es-ES"/>
        </w:rPr>
      </w:pPr>
      <w:r w:rsidRPr="000103E0">
        <w:rPr>
          <w:rFonts w:ascii="Verdana" w:eastAsia="Times New Roman" w:hAnsi="Verdana"/>
          <w:b/>
          <w:bCs/>
          <w:sz w:val="20"/>
          <w:szCs w:val="20"/>
          <w:lang w:val="es-ES_tradnl" w:eastAsia="es-ES"/>
        </w:rPr>
        <w:t>SEGUNDA.</w:t>
      </w:r>
      <w:r w:rsidRPr="000103E0">
        <w:rPr>
          <w:rFonts w:ascii="Verdana" w:eastAsia="Times New Roman" w:hAnsi="Verdana"/>
          <w:b/>
          <w:bCs/>
          <w:sz w:val="20"/>
          <w:szCs w:val="20"/>
          <w:lang w:val="es-ES_tradnl" w:eastAsia="es-ES"/>
        </w:rPr>
        <w:noBreakHyphen/>
      </w:r>
      <w:r w:rsidRPr="000103E0">
        <w:rPr>
          <w:rFonts w:ascii="Verdana" w:eastAsia="Times New Roman" w:hAnsi="Verdana"/>
          <w:b/>
          <w:sz w:val="20"/>
          <w:szCs w:val="20"/>
          <w:lang w:val="es-ES_tradnl" w:eastAsia="es-ES"/>
        </w:rPr>
        <w:tab/>
        <w:t xml:space="preserve">Condiciones del nombramiento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Los nombramientos se realizaran por el número de horas necesarias según necesidades municipales y duración determinada. Estando supeditados a la existencia de crédito presupuestario destinado a tal fin, que se formen escuelas deportivas, que si se forman que se mantengan durante toda la temporada y que las autoridades sanitarias  permitan el desarrollo de las actividades deportivas.</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Las retribuciones de los puestos, serán las correspondientes al grupo y nivel de cada categoría. Las citadas retribuciones se prorratearan en relación al tiempo efectivo de trabajo.</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spacing w:after="0" w:line="240" w:lineRule="auto"/>
        <w:jc w:val="both"/>
        <w:rPr>
          <w:rFonts w:ascii="Times New Roman" w:eastAsia="Times New Roman" w:hAnsi="Times New Roman"/>
          <w:szCs w:val="24"/>
          <w:lang w:eastAsia="es-ES"/>
        </w:rPr>
      </w:pPr>
      <w:r w:rsidRPr="000103E0">
        <w:rPr>
          <w:rFonts w:ascii="Times New Roman" w:eastAsia="Times New Roman" w:hAnsi="Times New Roman"/>
          <w:szCs w:val="24"/>
          <w:lang w:eastAsia="es-ES"/>
        </w:rPr>
        <w:t>La jornada semanal dependerá de las necesidades del  servicio, de las actividades que haya en las escuelas deportivas y del número de grupos a los que deba dirigir como monitor.</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b/>
          <w:bCs/>
          <w:sz w:val="20"/>
          <w:szCs w:val="20"/>
          <w:lang w:val="es-ES_tradnl" w:eastAsia="es-ES"/>
        </w:rPr>
        <w:lastRenderedPageBreak/>
        <w:t>TERCERA.- Requisitos de los Aspirantes.</w:t>
      </w:r>
      <w:r w:rsidRPr="000103E0">
        <w:rPr>
          <w:rFonts w:ascii="Verdana" w:eastAsia="Times New Roman" w:hAnsi="Verdana"/>
          <w:sz w:val="20"/>
          <w:szCs w:val="20"/>
          <w:lang w:val="es-ES_tradnl" w:eastAsia="es-ES"/>
        </w:rPr>
        <w:t xml:space="preserve"> Para tomar parte en el proceso selectivo será imprescindible reunir los siguientes requisitos:</w:t>
      </w:r>
    </w:p>
    <w:p w:rsidR="000103E0" w:rsidRPr="000103E0" w:rsidRDefault="000103E0" w:rsidP="000103E0">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Ser español o nacional de cualquier Estado miembro de </w:t>
      </w:r>
      <w:smartTag w:uri="urn:schemas-microsoft-com:office:smarttags" w:element="PersonName">
        <w:smartTagPr>
          <w:attr w:name="ProductID" w:val="la Uni￳n Europea"/>
        </w:smartTagPr>
        <w:r w:rsidRPr="000103E0">
          <w:rPr>
            <w:rFonts w:ascii="Verdana" w:eastAsia="Times New Roman" w:hAnsi="Verdana"/>
            <w:sz w:val="20"/>
            <w:szCs w:val="20"/>
            <w:lang w:val="es-ES_tradnl" w:eastAsia="es-ES"/>
          </w:rPr>
          <w:t>la Unión Europea</w:t>
        </w:r>
      </w:smartTag>
      <w:r w:rsidRPr="000103E0">
        <w:rPr>
          <w:rFonts w:ascii="Verdana" w:eastAsia="Times New Roman" w:hAnsi="Verdana"/>
          <w:sz w:val="20"/>
          <w:szCs w:val="20"/>
          <w:lang w:val="es-ES_tradnl" w:eastAsia="es-ES"/>
        </w:rPr>
        <w:t>, sin perjuicio de lo dispuesto en el Art. 57 de la Ley 7/2007, de 12 de Abril, EBEP.</w:t>
      </w:r>
    </w:p>
    <w:p w:rsidR="000103E0" w:rsidRPr="000103E0" w:rsidRDefault="000103E0" w:rsidP="000103E0">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val="es-ES_tradnl" w:eastAsia="es-ES"/>
        </w:rPr>
        <w:t>Tener cumplidos dieciséis años de edad y  no exceder de 65 años.</w:t>
      </w:r>
    </w:p>
    <w:p w:rsidR="000103E0" w:rsidRPr="000103E0" w:rsidRDefault="000103E0" w:rsidP="000103E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eastAsia="es-ES"/>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rsidR="000103E0" w:rsidRPr="000103E0" w:rsidRDefault="000103E0" w:rsidP="000103E0">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No padecer enfermedad o defecto físico que impida el desempeño de las correspondientes funciones y poseer la capacidad funcional para el desempeño de las tareas.</w:t>
      </w:r>
    </w:p>
    <w:p w:rsidR="000103E0" w:rsidRPr="000103E0" w:rsidRDefault="000103E0" w:rsidP="000103E0">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No haber sido separado mediante expediente disciplinario del Servicio del Estado, de las Comunidades Autónomas o de </w:t>
      </w:r>
      <w:smartTag w:uri="urn:schemas-microsoft-com:office:smarttags" w:element="PersonName">
        <w:smartTagPr>
          <w:attr w:name="ProductID" w:val="la Administraci￳n Local"/>
        </w:smartTagPr>
        <w:r w:rsidRPr="000103E0">
          <w:rPr>
            <w:rFonts w:ascii="Verdana" w:eastAsia="Times New Roman" w:hAnsi="Verdana"/>
            <w:sz w:val="20"/>
            <w:szCs w:val="20"/>
            <w:lang w:val="es-ES_tradnl" w:eastAsia="es-ES"/>
          </w:rPr>
          <w:t>la Administración Local</w:t>
        </w:r>
      </w:smartTag>
      <w:r w:rsidRPr="000103E0">
        <w:rPr>
          <w:rFonts w:ascii="Verdana" w:eastAsia="Times New Roman" w:hAnsi="Verdana"/>
          <w:sz w:val="20"/>
          <w:szCs w:val="20"/>
          <w:lang w:val="es-ES_tradnl" w:eastAsia="es-ES"/>
        </w:rPr>
        <w:t>, ni hallarse inhabilitado para el desempeño de las funciones públicas.</w:t>
      </w:r>
    </w:p>
    <w:p w:rsidR="000103E0" w:rsidRPr="000103E0" w:rsidRDefault="000103E0" w:rsidP="000103E0">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Tener la titulación de graduado escolar o equivalente y título de monitor deportivo o  equivalente o experiencia acreditada como tal de dos años.</w:t>
      </w:r>
    </w:p>
    <w:p w:rsidR="000103E0" w:rsidRPr="000103E0" w:rsidRDefault="000103E0" w:rsidP="000103E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b/>
          <w:bCs/>
          <w:sz w:val="20"/>
          <w:szCs w:val="20"/>
          <w:lang w:val="es-ES_tradnl" w:eastAsia="es-ES"/>
        </w:rPr>
        <w:t>CUARTA: Presentación de Instancias:</w:t>
      </w:r>
      <w:r w:rsidRPr="000103E0">
        <w:rPr>
          <w:rFonts w:ascii="Verdana" w:eastAsia="Times New Roman" w:hAnsi="Verdana"/>
          <w:sz w:val="20"/>
          <w:szCs w:val="20"/>
          <w:lang w:val="es-ES_tradnl" w:eastAsia="es-ES"/>
        </w:rPr>
        <w:t xml:space="preserve"> Las instancias solicitando tomar parte en el proceso de selección, en las que los aspirantes deberán manifestar que reúnen todos y cada uno de los requisitos que se fijan en la base tercera, se dirigirán al Sr. Alcalde y se presentarán en el Registro General del Ayuntamiento, hasta el 9 de septiembre  del corriente . Las solicitudes se presentaran preferentemente a través de la sede electrónica del ayuntamiento.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      Las instancias podrán también presentarse en la forma que determina el Art. 66 de la Ley de Procedimiento Administrativo.</w:t>
      </w:r>
    </w:p>
    <w:p w:rsidR="000103E0" w:rsidRPr="000103E0" w:rsidRDefault="000103E0" w:rsidP="000103E0">
      <w:pPr>
        <w:widowControl w:val="0"/>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val="es-ES_tradnl" w:eastAsia="es-ES"/>
        </w:rPr>
        <w:tab/>
      </w:r>
      <w:r w:rsidRPr="000103E0">
        <w:rPr>
          <w:rFonts w:ascii="Verdana" w:eastAsia="Times New Roman" w:hAnsi="Verdana"/>
          <w:sz w:val="20"/>
          <w:szCs w:val="20"/>
          <w:lang w:eastAsia="es-ES"/>
        </w:rPr>
        <w:t>Los aspirantes adjuntarán la siguiente documentación:</w:t>
      </w:r>
    </w:p>
    <w:p w:rsidR="000103E0" w:rsidRPr="000103E0" w:rsidRDefault="000103E0" w:rsidP="000103E0">
      <w:pPr>
        <w:widowControl w:val="0"/>
        <w:numPr>
          <w:ilvl w:val="0"/>
          <w:numId w:val="21"/>
        </w:numPr>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Instancia solicitando participar en el proceso de selección y que cumplen todos los requisitos para ello(anexo II)</w:t>
      </w:r>
    </w:p>
    <w:p w:rsidR="000103E0" w:rsidRPr="000103E0" w:rsidRDefault="000103E0" w:rsidP="000103E0">
      <w:pPr>
        <w:widowControl w:val="0"/>
        <w:numPr>
          <w:ilvl w:val="0"/>
          <w:numId w:val="21"/>
        </w:numPr>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Copia del D.N.I. o documento de identidad</w:t>
      </w:r>
    </w:p>
    <w:p w:rsidR="000103E0" w:rsidRPr="000103E0" w:rsidRDefault="000103E0" w:rsidP="000103E0">
      <w:pPr>
        <w:widowControl w:val="0"/>
        <w:numPr>
          <w:ilvl w:val="0"/>
          <w:numId w:val="21"/>
        </w:numPr>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Vida laboral</w:t>
      </w:r>
    </w:p>
    <w:p w:rsidR="000103E0" w:rsidRPr="000103E0" w:rsidRDefault="000103E0" w:rsidP="000103E0">
      <w:pPr>
        <w:widowControl w:val="0"/>
        <w:numPr>
          <w:ilvl w:val="0"/>
          <w:numId w:val="21"/>
        </w:numPr>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Documentación acreditativa de la titulación exigida (</w:t>
      </w:r>
      <w:proofErr w:type="spellStart"/>
      <w:r w:rsidRPr="000103E0">
        <w:rPr>
          <w:rFonts w:ascii="Verdana" w:eastAsia="Times New Roman" w:hAnsi="Verdana"/>
          <w:sz w:val="20"/>
          <w:szCs w:val="20"/>
          <w:lang w:eastAsia="es-ES"/>
        </w:rPr>
        <w:t>ó</w:t>
      </w:r>
      <w:proofErr w:type="spellEnd"/>
      <w:r w:rsidRPr="000103E0">
        <w:rPr>
          <w:rFonts w:ascii="Verdana" w:eastAsia="Times New Roman" w:hAnsi="Verdana"/>
          <w:sz w:val="20"/>
          <w:szCs w:val="20"/>
          <w:lang w:eastAsia="es-ES"/>
        </w:rPr>
        <w:t xml:space="preserve"> experiencia exigida)</w:t>
      </w:r>
    </w:p>
    <w:p w:rsidR="000103E0" w:rsidRPr="000103E0" w:rsidRDefault="000103E0" w:rsidP="000103E0">
      <w:pPr>
        <w:widowControl w:val="0"/>
        <w:numPr>
          <w:ilvl w:val="0"/>
          <w:numId w:val="21"/>
        </w:numPr>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Documentación acreditativa de la experiencia, cursos u otros aspectos que puedan ser puntuados en el concurso de méritos</w:t>
      </w:r>
    </w:p>
    <w:p w:rsidR="000103E0" w:rsidRPr="000103E0" w:rsidRDefault="000103E0" w:rsidP="000103E0">
      <w:pPr>
        <w:widowControl w:val="0"/>
        <w:numPr>
          <w:ilvl w:val="0"/>
          <w:numId w:val="21"/>
        </w:numPr>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Tarjeta de desempleado(solo para personas no ocupadas)</w:t>
      </w:r>
    </w:p>
    <w:p w:rsidR="000103E0" w:rsidRPr="000103E0" w:rsidRDefault="000103E0" w:rsidP="000103E0">
      <w:pPr>
        <w:widowControl w:val="0"/>
        <w:numPr>
          <w:ilvl w:val="0"/>
          <w:numId w:val="21"/>
        </w:numPr>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En el caso de tener cargas familiares( copia del libro de familia)</w:t>
      </w:r>
    </w:p>
    <w:p w:rsidR="000103E0" w:rsidRPr="000103E0" w:rsidRDefault="000103E0" w:rsidP="000103E0">
      <w:pPr>
        <w:widowControl w:val="0"/>
        <w:autoSpaceDE w:val="0"/>
        <w:autoSpaceDN w:val="0"/>
        <w:adjustRightInd w:val="0"/>
        <w:spacing w:after="0" w:line="240" w:lineRule="auto"/>
        <w:ind w:left="360"/>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val="es-ES_tradnl" w:eastAsia="es-ES"/>
        </w:rPr>
      </w:pPr>
      <w:r w:rsidRPr="000103E0">
        <w:rPr>
          <w:rFonts w:ascii="Verdana" w:eastAsia="Times New Roman" w:hAnsi="Verdana"/>
          <w:b/>
          <w:bCs/>
          <w:sz w:val="20"/>
          <w:szCs w:val="20"/>
          <w:lang w:val="es-ES_tradnl" w:eastAsia="es-ES"/>
        </w:rPr>
        <w:t>QUINTA.</w:t>
      </w:r>
      <w:r w:rsidRPr="000103E0">
        <w:rPr>
          <w:rFonts w:ascii="Verdana" w:eastAsia="Times New Roman" w:hAnsi="Verdana"/>
          <w:b/>
          <w:bCs/>
          <w:sz w:val="20"/>
          <w:szCs w:val="20"/>
          <w:lang w:val="es-ES_tradnl" w:eastAsia="es-ES"/>
        </w:rPr>
        <w:noBreakHyphen/>
        <w:t xml:space="preserve">  Admisión de los aspirantes y limitaciones de participación.</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ab/>
        <w:t xml:space="preserve">Expirado el plazo de presentación de instancias, el Alcalde dictará resolución, declarando aprobada la lista de aspirantes admitidos y excluidos, con expresión de las causa de exclusión, mediante publicación en el Tablón de Edictos, </w:t>
      </w:r>
      <w:r w:rsidRPr="000103E0">
        <w:rPr>
          <w:rFonts w:ascii="Verdana" w:eastAsia="Times New Roman" w:hAnsi="Verdana"/>
          <w:sz w:val="20"/>
          <w:szCs w:val="20"/>
          <w:lang w:val="es-ES_tradnl" w:eastAsia="es-ES"/>
        </w:rPr>
        <w:lastRenderedPageBreak/>
        <w:t>con indicación del plazo de subsanación que, en los términos del artículo 71 de la Ley de Procedimiento Administrativo, se concede a los aspirantes excluidos, y el lugar y fecha de comienzo de los ejercicios, así como los componentes del Tribunal  Calificador.</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Un mismo monitor no podrá ser contratado para varias actividades o escuelas deportivas, a no ser que no haya más candidatos que cumplan los requisitos necesarios para su contratación.</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val="es-ES_tradnl" w:eastAsia="es-ES"/>
        </w:rPr>
      </w:pPr>
      <w:r w:rsidRPr="000103E0">
        <w:rPr>
          <w:rFonts w:ascii="Verdana" w:eastAsia="Times New Roman" w:hAnsi="Verdana"/>
          <w:b/>
          <w:bCs/>
          <w:sz w:val="20"/>
          <w:szCs w:val="20"/>
          <w:lang w:val="es-ES_tradnl" w:eastAsia="es-ES"/>
        </w:rPr>
        <w:t>SEXTA.</w:t>
      </w:r>
      <w:r w:rsidRPr="000103E0">
        <w:rPr>
          <w:rFonts w:ascii="Verdana" w:eastAsia="Times New Roman" w:hAnsi="Verdana"/>
          <w:b/>
          <w:bCs/>
          <w:sz w:val="20"/>
          <w:szCs w:val="20"/>
          <w:lang w:val="es-ES_tradnl" w:eastAsia="es-ES"/>
        </w:rPr>
        <w:noBreakHyphen/>
        <w:t xml:space="preserve"> Plazo de Subsanación.- </w:t>
      </w:r>
    </w:p>
    <w:p w:rsidR="000103E0" w:rsidRPr="000103E0" w:rsidRDefault="000103E0" w:rsidP="000103E0">
      <w:pPr>
        <w:widowControl w:val="0"/>
        <w:autoSpaceDE w:val="0"/>
        <w:autoSpaceDN w:val="0"/>
        <w:adjustRightInd w:val="0"/>
        <w:spacing w:after="0" w:line="240" w:lineRule="auto"/>
        <w:jc w:val="both"/>
        <w:rPr>
          <w:rFonts w:ascii="Verdana" w:eastAsia="Times New Roman" w:hAnsi="Verdana" w:cs="TrebuchetMS"/>
          <w:color w:val="000000"/>
          <w:sz w:val="20"/>
          <w:szCs w:val="20"/>
          <w:lang w:eastAsia="es-ES"/>
        </w:rPr>
      </w:pPr>
      <w:r w:rsidRPr="000103E0">
        <w:rPr>
          <w:rFonts w:ascii="Verdana" w:eastAsia="Times New Roman" w:hAnsi="Verdana" w:cs="TrebuchetMS"/>
          <w:color w:val="000000"/>
          <w:sz w:val="20"/>
          <w:szCs w:val="20"/>
          <w:lang w:eastAsia="es-ES"/>
        </w:rPr>
        <w:tab/>
        <w:t>El plazo para subsanar los defectos que hayan motivado la exclusión de los aspirantes o su omisión en la relación de admitidos, así como la valoración de los méritos alegados. Los aspirantes que dentro de dicho plazo no subsanen la exclusión o aleguen la omisión justificando su derecho a ser incluidos en la relación de admitidos, serán definitivamente excluidos.</w:t>
      </w:r>
    </w:p>
    <w:p w:rsidR="000103E0" w:rsidRPr="000103E0" w:rsidRDefault="000103E0" w:rsidP="000103E0">
      <w:pPr>
        <w:widowControl w:val="0"/>
        <w:autoSpaceDE w:val="0"/>
        <w:autoSpaceDN w:val="0"/>
        <w:adjustRightInd w:val="0"/>
        <w:spacing w:after="0" w:line="240" w:lineRule="auto"/>
        <w:jc w:val="both"/>
        <w:rPr>
          <w:rFonts w:ascii="Verdana" w:eastAsia="Times New Roman" w:hAnsi="Verdana" w:cs="TrebuchetMS"/>
          <w:color w:val="000000"/>
          <w:sz w:val="20"/>
          <w:szCs w:val="20"/>
          <w:lang w:eastAsia="es-ES"/>
        </w:rPr>
      </w:pPr>
      <w:r w:rsidRPr="000103E0">
        <w:rPr>
          <w:rFonts w:ascii="Verdana" w:eastAsia="Times New Roman" w:hAnsi="Verdana" w:cs="TrebuchetMS"/>
          <w:color w:val="000000"/>
          <w:sz w:val="20"/>
          <w:szCs w:val="20"/>
          <w:lang w:eastAsia="es-ES"/>
        </w:rPr>
        <w:tab/>
        <w:t>Transcurrido el plazo para subsanar los defectos, se dictará resolución aprobando las relaciones definitivas de aspirantes admitidos y excluidos. Dicha resolución se publicará en el tablón de anuncios del Ayuntamiento.</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b/>
          <w:bCs/>
          <w:sz w:val="20"/>
          <w:szCs w:val="20"/>
          <w:lang w:val="es-ES_tradnl" w:eastAsia="es-ES"/>
        </w:rPr>
        <w:t>SEPTIMA.- Tribunal Calificador:</w:t>
      </w:r>
      <w:r w:rsidRPr="000103E0">
        <w:rPr>
          <w:rFonts w:ascii="Verdana" w:eastAsia="Times New Roman" w:hAnsi="Verdana"/>
          <w:sz w:val="20"/>
          <w:szCs w:val="20"/>
          <w:lang w:val="es-ES_tradnl" w:eastAsia="es-ES"/>
        </w:rPr>
        <w:t xml:space="preserve"> El Tribunal, conforme a lo dispuesto en el Art. 60 del EBEP, estará constituido de la siguiente forma: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4"/>
          <w:lang w:val="es-ES_tradnl" w:eastAsia="es-ES"/>
        </w:rPr>
      </w:pPr>
      <w:r w:rsidRPr="000103E0">
        <w:rPr>
          <w:rFonts w:ascii="Verdana" w:eastAsia="Times New Roman" w:hAnsi="Verdana"/>
          <w:sz w:val="24"/>
          <w:szCs w:val="20"/>
          <w:lang w:val="es-ES_tradnl" w:eastAsia="es-ES"/>
        </w:rPr>
        <w:t xml:space="preserve">        </w:t>
      </w:r>
      <w:r w:rsidRPr="000103E0">
        <w:rPr>
          <w:rFonts w:ascii="Verdana" w:eastAsia="Times New Roman" w:hAnsi="Verdana"/>
          <w:sz w:val="20"/>
          <w:szCs w:val="24"/>
          <w:lang w:val="es-ES_tradnl" w:eastAsia="es-ES"/>
        </w:rPr>
        <w:t>Estará compuesto por:</w:t>
      </w:r>
    </w:p>
    <w:p w:rsidR="000103E0" w:rsidRPr="000103E0" w:rsidRDefault="000103E0" w:rsidP="000103E0">
      <w:pPr>
        <w:widowControl w:val="0"/>
        <w:numPr>
          <w:ilvl w:val="0"/>
          <w:numId w:val="22"/>
        </w:numPr>
        <w:autoSpaceDE w:val="0"/>
        <w:autoSpaceDN w:val="0"/>
        <w:adjustRightInd w:val="0"/>
        <w:spacing w:after="0" w:line="240" w:lineRule="auto"/>
        <w:jc w:val="both"/>
        <w:rPr>
          <w:rFonts w:ascii="Verdana" w:eastAsia="Times New Roman" w:hAnsi="Verdana"/>
          <w:bCs/>
          <w:sz w:val="20"/>
          <w:szCs w:val="20"/>
          <w:lang w:eastAsia="es-ES"/>
        </w:rPr>
      </w:pPr>
      <w:r w:rsidRPr="000103E0">
        <w:rPr>
          <w:rFonts w:ascii="Verdana" w:eastAsia="Times New Roman" w:hAnsi="Verdana"/>
          <w:bCs/>
          <w:i/>
          <w:sz w:val="20"/>
          <w:szCs w:val="20"/>
          <w:lang w:eastAsia="es-ES"/>
        </w:rPr>
        <w:t>Presidente:</w:t>
      </w:r>
      <w:r w:rsidRPr="000103E0">
        <w:rPr>
          <w:rFonts w:ascii="Verdana" w:eastAsia="Times New Roman" w:hAnsi="Verdana"/>
          <w:bCs/>
          <w:sz w:val="20"/>
          <w:szCs w:val="20"/>
          <w:lang w:eastAsia="es-ES"/>
        </w:rPr>
        <w:t xml:space="preserve"> Funcionario o personal laboral designado por </w:t>
      </w:r>
      <w:smartTag w:uri="urn:schemas-microsoft-com:office:smarttags" w:element="PersonName">
        <w:smartTagPr>
          <w:attr w:name="ProductID" w:val="la Alcald￭a"/>
        </w:smartTagPr>
        <w:r w:rsidRPr="000103E0">
          <w:rPr>
            <w:rFonts w:ascii="Verdana" w:eastAsia="Times New Roman" w:hAnsi="Verdana"/>
            <w:bCs/>
            <w:sz w:val="20"/>
            <w:szCs w:val="20"/>
            <w:lang w:eastAsia="es-ES"/>
          </w:rPr>
          <w:t>la Alcaldía</w:t>
        </w:r>
      </w:smartTag>
    </w:p>
    <w:p w:rsidR="000103E0" w:rsidRPr="000103E0" w:rsidRDefault="000103E0" w:rsidP="000103E0">
      <w:pPr>
        <w:widowControl w:val="0"/>
        <w:numPr>
          <w:ilvl w:val="0"/>
          <w:numId w:val="22"/>
        </w:numPr>
        <w:autoSpaceDE w:val="0"/>
        <w:autoSpaceDN w:val="0"/>
        <w:adjustRightInd w:val="0"/>
        <w:spacing w:after="0" w:line="240" w:lineRule="auto"/>
        <w:jc w:val="both"/>
        <w:rPr>
          <w:rFonts w:ascii="Verdana" w:eastAsia="Times New Roman" w:hAnsi="Verdana"/>
          <w:sz w:val="20"/>
          <w:szCs w:val="24"/>
          <w:lang w:val="es-ES_tradnl" w:eastAsia="es-ES"/>
        </w:rPr>
      </w:pPr>
      <w:r w:rsidRPr="000103E0">
        <w:rPr>
          <w:rFonts w:ascii="Verdana" w:eastAsia="Times New Roman" w:hAnsi="Verdana"/>
          <w:sz w:val="20"/>
          <w:szCs w:val="24"/>
          <w:lang w:val="es-ES_tradnl" w:eastAsia="es-ES"/>
        </w:rPr>
        <w:t xml:space="preserve">Secretario: El de la corporación o funcionario/trabajador en quien delegue.          </w:t>
      </w:r>
    </w:p>
    <w:p w:rsidR="000103E0" w:rsidRPr="000103E0" w:rsidRDefault="000103E0" w:rsidP="000103E0">
      <w:pPr>
        <w:widowControl w:val="0"/>
        <w:numPr>
          <w:ilvl w:val="0"/>
          <w:numId w:val="22"/>
        </w:numPr>
        <w:autoSpaceDE w:val="0"/>
        <w:autoSpaceDN w:val="0"/>
        <w:adjustRightInd w:val="0"/>
        <w:spacing w:after="0" w:line="240" w:lineRule="auto"/>
        <w:jc w:val="both"/>
        <w:rPr>
          <w:rFonts w:ascii="Verdana" w:eastAsia="Times New Roman" w:hAnsi="Verdana"/>
          <w:bCs/>
          <w:sz w:val="20"/>
          <w:szCs w:val="20"/>
          <w:lang w:eastAsia="es-ES"/>
        </w:rPr>
      </w:pPr>
      <w:r w:rsidRPr="000103E0">
        <w:rPr>
          <w:rFonts w:ascii="Verdana" w:eastAsia="Times New Roman" w:hAnsi="Verdana"/>
          <w:sz w:val="20"/>
          <w:szCs w:val="24"/>
          <w:lang w:val="es-ES_tradnl" w:eastAsia="es-ES"/>
        </w:rPr>
        <w:t>Vocales</w:t>
      </w:r>
      <w:r w:rsidRPr="000103E0">
        <w:rPr>
          <w:rFonts w:ascii="Verdana" w:eastAsia="Times New Roman" w:hAnsi="Verdana"/>
          <w:bCs/>
          <w:i/>
          <w:sz w:val="20"/>
          <w:szCs w:val="20"/>
          <w:lang w:eastAsia="es-ES"/>
        </w:rPr>
        <w:t xml:space="preserve">: </w:t>
      </w:r>
      <w:r w:rsidRPr="000103E0">
        <w:rPr>
          <w:rFonts w:ascii="Verdana" w:eastAsia="Times New Roman" w:hAnsi="Verdana"/>
          <w:bCs/>
          <w:sz w:val="20"/>
          <w:szCs w:val="20"/>
          <w:lang w:eastAsia="es-ES"/>
        </w:rPr>
        <w:t xml:space="preserve">Un  funcionario o personal laboral, con igual o superior categoría profesional a las plazas ofertadas, designados por la Alcaldía. </w:t>
      </w:r>
    </w:p>
    <w:p w:rsidR="000103E0" w:rsidRPr="000103E0" w:rsidRDefault="000103E0" w:rsidP="000103E0">
      <w:pPr>
        <w:widowControl w:val="0"/>
        <w:autoSpaceDE w:val="0"/>
        <w:autoSpaceDN w:val="0"/>
        <w:adjustRightInd w:val="0"/>
        <w:spacing w:after="0" w:line="240" w:lineRule="auto"/>
        <w:ind w:firstLine="709"/>
        <w:jc w:val="both"/>
        <w:rPr>
          <w:rFonts w:ascii="Verdana" w:eastAsia="Times New Roman" w:hAnsi="Verdana"/>
          <w:bCs/>
          <w:sz w:val="20"/>
          <w:szCs w:val="20"/>
          <w:lang w:eastAsia="es-ES"/>
        </w:rPr>
      </w:pPr>
    </w:p>
    <w:p w:rsidR="000103E0" w:rsidRPr="000103E0" w:rsidRDefault="000103E0" w:rsidP="000103E0">
      <w:pPr>
        <w:widowControl w:val="0"/>
        <w:autoSpaceDE w:val="0"/>
        <w:autoSpaceDN w:val="0"/>
        <w:adjustRightInd w:val="0"/>
        <w:spacing w:after="0" w:line="240" w:lineRule="auto"/>
        <w:ind w:firstLine="709"/>
        <w:jc w:val="both"/>
        <w:rPr>
          <w:rFonts w:ascii="Verdana" w:eastAsia="Times New Roman" w:hAnsi="Verdana"/>
          <w:bCs/>
          <w:sz w:val="20"/>
          <w:szCs w:val="20"/>
          <w:lang w:eastAsia="es-ES"/>
        </w:rPr>
      </w:pPr>
      <w:r w:rsidRPr="000103E0">
        <w:rPr>
          <w:rFonts w:ascii="Verdana" w:eastAsia="Times New Roman" w:hAnsi="Verdana"/>
          <w:bCs/>
          <w:sz w:val="20"/>
          <w:szCs w:val="20"/>
          <w:lang w:eastAsia="es-ES"/>
        </w:rPr>
        <w:t xml:space="preserve">Asimismo, podrá formar parte del Tribunal, en calidad de asesores, otro personal técnico de </w:t>
      </w:r>
      <w:smartTag w:uri="urn:schemas-microsoft-com:office:smarttags" w:element="PersonName">
        <w:smartTagPr>
          <w:attr w:name="ProductID" w:val="la Concejal￭a"/>
        </w:smartTagPr>
        <w:r w:rsidRPr="000103E0">
          <w:rPr>
            <w:rFonts w:ascii="Verdana" w:eastAsia="Times New Roman" w:hAnsi="Verdana"/>
            <w:bCs/>
            <w:sz w:val="20"/>
            <w:szCs w:val="20"/>
            <w:lang w:eastAsia="es-ES"/>
          </w:rPr>
          <w:t>la Concejalía</w:t>
        </w:r>
      </w:smartTag>
      <w:r w:rsidRPr="000103E0">
        <w:rPr>
          <w:rFonts w:ascii="Verdana" w:eastAsia="Times New Roman" w:hAnsi="Verdana"/>
          <w:bCs/>
          <w:sz w:val="20"/>
          <w:szCs w:val="20"/>
          <w:lang w:eastAsia="es-ES"/>
        </w:rPr>
        <w:t xml:space="preserve"> de Sanidad y Asuntos Sociales.</w:t>
      </w:r>
    </w:p>
    <w:p w:rsidR="000103E0" w:rsidRPr="000103E0" w:rsidRDefault="000103E0" w:rsidP="000103E0">
      <w:pPr>
        <w:widowControl w:val="0"/>
        <w:autoSpaceDE w:val="0"/>
        <w:autoSpaceDN w:val="0"/>
        <w:adjustRightInd w:val="0"/>
        <w:spacing w:after="0" w:line="240" w:lineRule="auto"/>
        <w:jc w:val="both"/>
        <w:rPr>
          <w:rFonts w:ascii="Verdana" w:eastAsia="Times New Roman" w:hAnsi="Verdana"/>
          <w:sz w:val="20"/>
          <w:szCs w:val="20"/>
          <w:lang w:eastAsia="es-ES"/>
        </w:rPr>
      </w:pPr>
    </w:p>
    <w:p w:rsidR="000103E0" w:rsidRPr="000103E0" w:rsidRDefault="000103E0" w:rsidP="000103E0">
      <w:pPr>
        <w:widowControl w:val="0"/>
        <w:autoSpaceDE w:val="0"/>
        <w:autoSpaceDN w:val="0"/>
        <w:adjustRightInd w:val="0"/>
        <w:spacing w:after="0" w:line="240" w:lineRule="auto"/>
        <w:jc w:val="both"/>
        <w:rPr>
          <w:rFonts w:ascii="Verdana" w:eastAsia="Times New Roman" w:hAnsi="Verdana"/>
          <w:sz w:val="20"/>
          <w:szCs w:val="20"/>
          <w:lang w:eastAsia="es-ES"/>
        </w:rPr>
      </w:pPr>
      <w:r w:rsidRPr="000103E0">
        <w:rPr>
          <w:rFonts w:ascii="Verdana" w:eastAsia="Times New Roman" w:hAnsi="Verdana"/>
          <w:sz w:val="20"/>
          <w:szCs w:val="20"/>
          <w:lang w:eastAsia="es-ES"/>
        </w:rPr>
        <w:tab/>
        <w:t>El tribunal no podrá constituirse, ni actuar, sin la asistencia de más de la mitad de sus miembros, ni sin la presencia, en todo caso del Presidente o persona delegada por éste y Secretario, y sus decisiones se adoptarán por mayoría de sus miembros presentes, debiendo ajustarse estrictamente su actuación a las bases de la presente convocatoria, con facultad para resolver las dudas que ofrezca su aplicación y para adoptar las resoluciones, criterios y medidas con relación a aquellos aspectos no regulados en la misma o en la legislación vigente tendente al correcto desarrollo de la selección.</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Cs/>
          <w:sz w:val="20"/>
          <w:szCs w:val="20"/>
          <w:lang w:val="es-ES_tradnl" w:eastAsia="es-ES"/>
        </w:rPr>
      </w:pPr>
      <w:r w:rsidRPr="000103E0">
        <w:rPr>
          <w:rFonts w:ascii="Verdana" w:eastAsia="Times New Roman" w:hAnsi="Verdana"/>
          <w:b/>
          <w:bCs/>
          <w:sz w:val="20"/>
          <w:szCs w:val="20"/>
          <w:lang w:val="es-ES_tradnl" w:eastAsia="es-ES"/>
        </w:rPr>
        <w:t xml:space="preserve">       </w:t>
      </w:r>
      <w:r w:rsidRPr="000103E0">
        <w:rPr>
          <w:rFonts w:ascii="Verdana" w:eastAsia="Times New Roman" w:hAnsi="Verdana"/>
          <w:b/>
          <w:bCs/>
          <w:sz w:val="20"/>
          <w:szCs w:val="20"/>
          <w:lang w:val="es-ES_tradnl" w:eastAsia="es-ES"/>
        </w:rPr>
        <w:tab/>
      </w:r>
      <w:r w:rsidRPr="000103E0">
        <w:rPr>
          <w:rFonts w:ascii="Verdana" w:eastAsia="Times New Roman" w:hAnsi="Verdana"/>
          <w:bCs/>
          <w:sz w:val="20"/>
          <w:szCs w:val="20"/>
          <w:lang w:val="es-ES_tradnl" w:eastAsia="es-ES"/>
        </w:rPr>
        <w:t>El tribunal podrá recabar los informes que estimen oportunos para la valoración de las instancias.</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Cs/>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b/>
          <w:bCs/>
          <w:sz w:val="20"/>
          <w:szCs w:val="20"/>
          <w:lang w:val="es-ES_tradnl" w:eastAsia="es-ES"/>
        </w:rPr>
        <w:t>OCTAVA.</w:t>
      </w:r>
      <w:r w:rsidRPr="000103E0">
        <w:rPr>
          <w:rFonts w:ascii="Verdana" w:eastAsia="Times New Roman" w:hAnsi="Verdana"/>
          <w:b/>
          <w:bCs/>
          <w:sz w:val="20"/>
          <w:szCs w:val="20"/>
          <w:lang w:val="es-ES_tradnl" w:eastAsia="es-ES"/>
        </w:rPr>
        <w:noBreakHyphen/>
      </w:r>
      <w:r w:rsidRPr="000103E0">
        <w:rPr>
          <w:rFonts w:ascii="Verdana" w:eastAsia="Times New Roman" w:hAnsi="Verdana"/>
          <w:sz w:val="20"/>
          <w:szCs w:val="20"/>
          <w:lang w:val="es-ES_tradnl" w:eastAsia="es-ES"/>
        </w:rPr>
        <w:t xml:space="preserve"> </w:t>
      </w:r>
      <w:r w:rsidRPr="000103E0">
        <w:rPr>
          <w:rFonts w:ascii="Verdana" w:eastAsia="Times New Roman" w:hAnsi="Verdana"/>
          <w:b/>
          <w:bCs/>
          <w:sz w:val="20"/>
          <w:szCs w:val="20"/>
          <w:lang w:val="es-ES_tradnl" w:eastAsia="es-ES"/>
        </w:rPr>
        <w:t>Ejercicios del Concurso Méritos.</w:t>
      </w:r>
      <w:r w:rsidRPr="000103E0">
        <w:rPr>
          <w:rFonts w:ascii="Verdana" w:eastAsia="Times New Roman" w:hAnsi="Verdana"/>
          <w:b/>
          <w:bCs/>
          <w:sz w:val="20"/>
          <w:szCs w:val="20"/>
          <w:lang w:val="es-ES_tradnl" w:eastAsia="es-ES"/>
        </w:rPr>
        <w:noBreakHyphen/>
      </w:r>
      <w:r w:rsidRPr="000103E0">
        <w:rPr>
          <w:rFonts w:ascii="Verdana" w:eastAsia="Times New Roman" w:hAnsi="Verdana"/>
          <w:sz w:val="20"/>
          <w:szCs w:val="20"/>
          <w:lang w:val="es-ES_tradnl" w:eastAsia="es-ES"/>
        </w:rPr>
        <w:t xml:space="preserve">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ab/>
        <w:t xml:space="preserve">La selección se realizará mediante Concurso de </w:t>
      </w:r>
      <w:proofErr w:type="spellStart"/>
      <w:r w:rsidRPr="000103E0">
        <w:rPr>
          <w:rFonts w:ascii="Verdana" w:eastAsia="Times New Roman" w:hAnsi="Verdana"/>
          <w:sz w:val="20"/>
          <w:szCs w:val="20"/>
          <w:lang w:val="es-ES_tradnl" w:eastAsia="es-ES"/>
        </w:rPr>
        <w:t>Meritos</w:t>
      </w:r>
      <w:proofErr w:type="spellEnd"/>
      <w:r w:rsidRPr="000103E0">
        <w:rPr>
          <w:rFonts w:ascii="Verdana" w:eastAsia="Times New Roman" w:hAnsi="Verdana"/>
          <w:sz w:val="20"/>
          <w:szCs w:val="20"/>
          <w:lang w:val="es-ES_tradnl" w:eastAsia="es-ES"/>
        </w:rPr>
        <w:t xml:space="preserve">.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ab/>
        <w:t>El Tribunal valorará los méritos alegados por los diferentes aspirantes, en base al Baremo específico que se relaciona en el anexo I</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lastRenderedPageBreak/>
        <w:tab/>
        <w:t xml:space="preserve">La valoración del Concurso Los ejercicios de la Oposición serán los siguientes: </w:t>
      </w:r>
    </w:p>
    <w:p w:rsidR="000103E0" w:rsidRPr="000103E0" w:rsidRDefault="000103E0" w:rsidP="000103E0">
      <w:pPr>
        <w:widowControl w:val="0"/>
        <w:numPr>
          <w:ilvl w:val="0"/>
          <w:numId w:val="22"/>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La puntuación obtenida en la fase de concurso, constituirá la puntuación total obtenida.</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eastAsia="es-ES"/>
        </w:rPr>
      </w:pPr>
      <w:r w:rsidRPr="000103E0">
        <w:rPr>
          <w:rFonts w:ascii="Verdana" w:eastAsia="Times New Roman" w:hAnsi="Verdana"/>
          <w:b/>
          <w:bCs/>
          <w:sz w:val="20"/>
          <w:szCs w:val="20"/>
          <w:lang w:eastAsia="es-ES"/>
        </w:rPr>
        <w:t>NOVENA.- Empate</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eastAsia="es-ES"/>
        </w:rPr>
      </w:pPr>
      <w:r w:rsidRPr="000103E0">
        <w:rPr>
          <w:rFonts w:ascii="Verdana" w:eastAsia="Times New Roman" w:hAnsi="Verdana"/>
          <w:b/>
          <w:bCs/>
          <w:sz w:val="20"/>
          <w:szCs w:val="20"/>
          <w:lang w:eastAsia="es-ES"/>
        </w:rPr>
        <w:tab/>
        <w:t>En el caso de igualdad de puntuación, tendrán preferencia las personas que figuren inscritas más tiempo como demandantes de empleo, y si persistiera el mismo, las que tengan más cargas familiares y si este se mantuviera, por orden alfabético.</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bCs/>
          <w:sz w:val="20"/>
          <w:szCs w:val="20"/>
          <w:lang w:val="es-ES_tradnl" w:eastAsia="es-ES"/>
        </w:rPr>
      </w:pPr>
      <w:r w:rsidRPr="000103E0">
        <w:rPr>
          <w:rFonts w:ascii="Verdana" w:eastAsia="Times New Roman" w:hAnsi="Verdana"/>
          <w:b/>
          <w:bCs/>
          <w:sz w:val="20"/>
          <w:szCs w:val="20"/>
          <w:lang w:val="es-ES_tradnl" w:eastAsia="es-ES"/>
        </w:rPr>
        <w:t>DECIMA.</w:t>
      </w:r>
      <w:r w:rsidRPr="000103E0">
        <w:rPr>
          <w:rFonts w:ascii="Verdana" w:eastAsia="Times New Roman" w:hAnsi="Verdana"/>
          <w:sz w:val="20"/>
          <w:szCs w:val="20"/>
          <w:lang w:val="es-ES_tradnl" w:eastAsia="es-ES"/>
        </w:rPr>
        <w:t xml:space="preserve">- </w:t>
      </w:r>
      <w:r w:rsidRPr="000103E0">
        <w:rPr>
          <w:rFonts w:ascii="Verdana" w:eastAsia="Times New Roman" w:hAnsi="Verdana"/>
          <w:b/>
          <w:bCs/>
          <w:sz w:val="20"/>
          <w:szCs w:val="20"/>
          <w:lang w:val="es-ES_tradnl" w:eastAsia="es-ES"/>
        </w:rPr>
        <w:t xml:space="preserve">Relación de aprobados integrantes de la Bolsa, presentación de documentos.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ab/>
        <w:t xml:space="preserve">Una vez finalizado el periodo de subsanación, el Tribunal anunciará las listas de puntuación por orden decreciente, que constituirá la Bolsa de Trabajo  </w:t>
      </w:r>
      <w:r w:rsidRPr="000103E0">
        <w:rPr>
          <w:rFonts w:ascii="Verdana" w:eastAsia="Times New Roman" w:hAnsi="Verdana"/>
          <w:sz w:val="20"/>
          <w:szCs w:val="20"/>
          <w:lang w:val="es-ES_tradnl" w:eastAsia="es-ES"/>
        </w:rPr>
        <w:tab/>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b/>
          <w:sz w:val="20"/>
          <w:szCs w:val="20"/>
          <w:lang w:val="es-ES_tradnl" w:eastAsia="es-ES"/>
        </w:rPr>
      </w:pPr>
      <w:r w:rsidRPr="000103E0">
        <w:rPr>
          <w:rFonts w:ascii="Verdana" w:eastAsia="Times New Roman" w:hAnsi="Verdana"/>
          <w:b/>
          <w:sz w:val="20"/>
          <w:szCs w:val="20"/>
          <w:lang w:val="es-ES_tradnl" w:eastAsia="es-ES"/>
        </w:rPr>
        <w:t>DUODECIMA FORMALIZACION DEL NOMBRAMIENTO</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La formalización se llevara a cabo mediante acta de toma de posesión, a cuyo efecto los aspirantes seleccionados, deberán aportar la siguiente documentación: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 1.</w:t>
      </w:r>
      <w:r w:rsidRPr="000103E0">
        <w:rPr>
          <w:rFonts w:ascii="Verdana" w:eastAsia="Times New Roman" w:hAnsi="Verdana"/>
          <w:sz w:val="20"/>
          <w:szCs w:val="20"/>
          <w:lang w:val="es-ES_tradnl" w:eastAsia="es-ES"/>
        </w:rPr>
        <w:noBreakHyphen/>
        <w:t xml:space="preserve"> Fotocopia compulsada del D.N.I., nº de afiliación a la seguridad social y ficha de terceros con el número de cuenta bancario de la que es titular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     2.</w:t>
      </w:r>
      <w:r w:rsidRPr="000103E0">
        <w:rPr>
          <w:rFonts w:ascii="Verdana" w:eastAsia="Times New Roman" w:hAnsi="Verdana"/>
          <w:sz w:val="20"/>
          <w:szCs w:val="20"/>
          <w:lang w:val="es-ES_tradnl" w:eastAsia="es-ES"/>
        </w:rPr>
        <w:noBreakHyphen/>
        <w:t xml:space="preserve"> Copia auténtica o fotocopia (que deberá presentar acompañada del original para su compulsa) del título exigido. </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      3.</w:t>
      </w:r>
      <w:r w:rsidRPr="000103E0">
        <w:rPr>
          <w:rFonts w:ascii="Verdana" w:eastAsia="Times New Roman" w:hAnsi="Verdana"/>
          <w:sz w:val="20"/>
          <w:szCs w:val="20"/>
          <w:lang w:val="es-ES_tradnl" w:eastAsia="es-ES"/>
        </w:rPr>
        <w:noBreakHyphen/>
        <w:t xml:space="preserve"> Declaración jurada de no haber sido separado, mediante expediente disciplinario del Servicio del Estado, de las Comunidades Autónomas y de </w:t>
      </w:r>
      <w:smartTag w:uri="urn:schemas-microsoft-com:office:smarttags" w:element="PersonName">
        <w:smartTagPr>
          <w:attr w:name="ProductID" w:val="la Administraci￳n Local"/>
        </w:smartTagPr>
        <w:r w:rsidRPr="000103E0">
          <w:rPr>
            <w:rFonts w:ascii="Verdana" w:eastAsia="Times New Roman" w:hAnsi="Verdana"/>
            <w:sz w:val="20"/>
            <w:szCs w:val="20"/>
            <w:lang w:val="es-ES_tradnl" w:eastAsia="es-ES"/>
          </w:rPr>
          <w:t>la Administración Local</w:t>
        </w:r>
      </w:smartTag>
      <w:r w:rsidRPr="000103E0">
        <w:rPr>
          <w:rFonts w:ascii="Verdana" w:eastAsia="Times New Roman" w:hAnsi="Verdana"/>
          <w:sz w:val="20"/>
          <w:szCs w:val="20"/>
          <w:lang w:val="es-ES_tradnl" w:eastAsia="es-ES"/>
        </w:rPr>
        <w:t xml:space="preserve"> ni hallarse inhabilitado para el ejercicio de las funciones públicas.</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4.- Certificado médico que acredite no padecer enfermedad física que le imposibilite para el ejercicio de las funciones propias del puesto de trabajo al que quiere acceder</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5.- Certificado que acredite la no existencia de antecedentes penales por delitos sexuales en el caso de trabajos que impliquen el contacto con menores</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r w:rsidRPr="000103E0">
        <w:rPr>
          <w:rFonts w:ascii="Verdana" w:eastAsia="Times New Roman" w:hAnsi="Verdana"/>
          <w:sz w:val="20"/>
          <w:szCs w:val="20"/>
          <w:lang w:val="es-ES_tradnl" w:eastAsia="es-ES"/>
        </w:rPr>
        <w:t xml:space="preserve">      5.- Certificaciones acreditativas de los méritos alegados y titulaciones.”</w:t>
      </w:r>
    </w:p>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20"/>
          <w:szCs w:val="20"/>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sz w:val="20"/>
          <w:szCs w:val="20"/>
          <w:lang w:val="es-ES_tradnl" w:eastAsia="es-ES"/>
        </w:rPr>
      </w:pPr>
      <w:r w:rsidRPr="000103E0">
        <w:rPr>
          <w:rFonts w:ascii="Verdana" w:eastAsia="Times New Roman" w:hAnsi="Verdana"/>
          <w:b/>
          <w:sz w:val="20"/>
          <w:szCs w:val="20"/>
          <w:lang w:val="es-ES_tradnl" w:eastAsia="es-ES"/>
        </w:rPr>
        <w:tab/>
      </w: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sz w:val="20"/>
          <w:szCs w:val="20"/>
          <w:lang w:val="es-ES_tradnl" w:eastAsia="es-ES"/>
        </w:rPr>
      </w:pPr>
      <w:r w:rsidRPr="000103E0">
        <w:rPr>
          <w:rFonts w:ascii="Verdana" w:eastAsia="Times New Roman" w:hAnsi="Verdana"/>
          <w:b/>
          <w:sz w:val="20"/>
          <w:szCs w:val="20"/>
          <w:lang w:val="es-ES_tradnl" w:eastAsia="es-ES"/>
        </w:rPr>
        <w:tab/>
        <w:t xml:space="preserve">                       </w:t>
      </w:r>
      <w:r w:rsidRPr="000103E0">
        <w:rPr>
          <w:rFonts w:ascii="Verdana" w:eastAsia="Times New Roman" w:hAnsi="Verdana"/>
          <w:sz w:val="20"/>
          <w:szCs w:val="20"/>
          <w:lang w:val="es-ES_tradnl" w:eastAsia="es-ES"/>
        </w:rPr>
        <w:t>Poblete, 31 de agosto de 2022.</w:t>
      </w: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sz w:val="20"/>
          <w:szCs w:val="20"/>
          <w:lang w:val="es-ES_tradnl" w:eastAsia="es-ES"/>
        </w:rPr>
      </w:pP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t>El Alcalde.</w:t>
      </w:r>
    </w:p>
    <w:p w:rsidR="000103E0" w:rsidRPr="000103E0" w:rsidRDefault="000103E0" w:rsidP="000103E0">
      <w:pPr>
        <w:widowControl w:val="0"/>
        <w:tabs>
          <w:tab w:val="left" w:pos="576"/>
          <w:tab w:val="left" w:pos="1296"/>
          <w:tab w:val="left" w:pos="2016"/>
          <w:tab w:val="left" w:pos="2736"/>
          <w:tab w:val="left" w:pos="3456"/>
          <w:tab w:val="center" w:pos="4751"/>
        </w:tabs>
        <w:autoSpaceDE w:val="0"/>
        <w:autoSpaceDN w:val="0"/>
        <w:adjustRightInd w:val="0"/>
        <w:spacing w:after="0" w:line="240" w:lineRule="exact"/>
        <w:jc w:val="both"/>
        <w:rPr>
          <w:rFonts w:ascii="Verdana" w:eastAsia="Times New Roman" w:hAnsi="Verdana"/>
          <w:b/>
          <w:sz w:val="20"/>
          <w:szCs w:val="20"/>
          <w:lang w:val="es-ES_tradnl" w:eastAsia="es-ES"/>
        </w:rPr>
      </w:pP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p>
    <w:p w:rsidR="000103E0" w:rsidRPr="000103E0" w:rsidRDefault="000103E0" w:rsidP="000103E0">
      <w:pPr>
        <w:widowControl w:val="0"/>
        <w:tabs>
          <w:tab w:val="left" w:pos="576"/>
          <w:tab w:val="left" w:pos="1296"/>
          <w:tab w:val="left" w:pos="2016"/>
          <w:tab w:val="left" w:pos="2736"/>
          <w:tab w:val="left" w:pos="3456"/>
          <w:tab w:val="center" w:pos="4751"/>
        </w:tabs>
        <w:autoSpaceDE w:val="0"/>
        <w:autoSpaceDN w:val="0"/>
        <w:adjustRightInd w:val="0"/>
        <w:spacing w:after="0" w:line="240" w:lineRule="exact"/>
        <w:jc w:val="both"/>
        <w:rPr>
          <w:rFonts w:ascii="Verdana" w:eastAsia="Times New Roman" w:hAnsi="Verdana"/>
          <w:b/>
          <w:sz w:val="20"/>
          <w:szCs w:val="20"/>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sz w:val="20"/>
          <w:szCs w:val="20"/>
          <w:lang w:val="es-ES_tradnl" w:eastAsia="es-ES"/>
        </w:rPr>
      </w:pP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t>Fdo. Luis Alberto Lara Contreras.</w:t>
      </w: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Times New Roman" w:eastAsia="Times New Roman" w:hAnsi="Times New Roman"/>
          <w:szCs w:val="24"/>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center"/>
        <w:rPr>
          <w:rFonts w:ascii="Verdana" w:eastAsia="Times New Roman" w:hAnsi="Verdana"/>
          <w:b/>
          <w:lang w:val="es-ES_tradnl" w:eastAsia="es-ES"/>
        </w:rPr>
      </w:pPr>
      <w:r w:rsidRPr="000103E0">
        <w:rPr>
          <w:rFonts w:ascii="Verdana" w:eastAsia="Times New Roman" w:hAnsi="Verdana"/>
          <w:b/>
          <w:lang w:val="es-ES_tradnl" w:eastAsia="es-ES"/>
        </w:rPr>
        <w:lastRenderedPageBreak/>
        <w:t>ANEXO I</w:t>
      </w: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ind w:right="-568" w:hanging="851"/>
        <w:jc w:val="both"/>
        <w:rPr>
          <w:rFonts w:ascii="Verdana" w:eastAsia="Times New Roman" w:hAnsi="Verdana"/>
          <w:b/>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lang w:val="es-ES_tradnl" w:eastAsia="es-ES"/>
        </w:rPr>
      </w:pPr>
    </w:p>
    <w:p w:rsidR="000103E0" w:rsidRPr="000103E0" w:rsidRDefault="000103E0" w:rsidP="000103E0">
      <w:pPr>
        <w:widowControl w:val="0"/>
        <w:tabs>
          <w:tab w:val="left" w:pos="576"/>
          <w:tab w:val="left" w:pos="1296"/>
          <w:tab w:val="left" w:pos="2016"/>
          <w:tab w:val="left" w:pos="2736"/>
          <w:tab w:val="left" w:pos="3456"/>
          <w:tab w:val="left" w:pos="4176"/>
          <w:tab w:val="left" w:pos="4896"/>
          <w:tab w:val="left" w:pos="5616"/>
        </w:tabs>
        <w:autoSpaceDE w:val="0"/>
        <w:autoSpaceDN w:val="0"/>
        <w:adjustRightInd w:val="0"/>
        <w:spacing w:after="0" w:line="240" w:lineRule="exact"/>
        <w:jc w:val="both"/>
        <w:rPr>
          <w:rFonts w:ascii="Verdana" w:eastAsia="Times New Roman" w:hAnsi="Verdana"/>
          <w:b/>
          <w:sz w:val="20"/>
          <w:szCs w:val="20"/>
          <w:lang w:val="es-ES_tradnl" w:eastAsia="es-ES"/>
        </w:rPr>
      </w:pP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r w:rsidRPr="000103E0">
        <w:rPr>
          <w:rFonts w:ascii="Verdana" w:eastAsia="Times New Roman" w:hAnsi="Verdana"/>
          <w:b/>
          <w:sz w:val="20"/>
          <w:szCs w:val="20"/>
          <w:lang w:val="es-ES_tradnl" w:eastAsia="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5879"/>
      </w:tblGrid>
      <w:tr w:rsidR="000103E0" w:rsidRPr="000103E0" w:rsidTr="001D0D0A">
        <w:tc>
          <w:tcPr>
            <w:tcW w:w="2943" w:type="dxa"/>
            <w:shd w:val="clear" w:color="auto" w:fill="D9D9D9"/>
          </w:tcPr>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r w:rsidRPr="000103E0">
              <w:rPr>
                <w:rFonts w:ascii="Verdana" w:eastAsia="Times New Roman" w:hAnsi="Verdana"/>
                <w:sz w:val="16"/>
                <w:szCs w:val="16"/>
                <w:lang w:val="es-ES_tradnl" w:eastAsia="es-ES"/>
              </w:rPr>
              <w:t>PUESTO DE TRABAJO al que se pretende acceder</w:t>
            </w:r>
          </w:p>
        </w:tc>
        <w:tc>
          <w:tcPr>
            <w:tcW w:w="6269" w:type="dxa"/>
            <w:shd w:val="clear" w:color="auto" w:fill="D9D9D9"/>
          </w:tcPr>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r w:rsidRPr="000103E0">
              <w:rPr>
                <w:rFonts w:ascii="Verdana" w:eastAsia="Times New Roman" w:hAnsi="Verdana"/>
                <w:sz w:val="16"/>
                <w:szCs w:val="16"/>
                <w:lang w:val="es-ES_tradnl" w:eastAsia="es-ES"/>
              </w:rPr>
              <w:t>BAREMOS DE PUNTUACION</w:t>
            </w:r>
          </w:p>
        </w:tc>
      </w:tr>
      <w:tr w:rsidR="000103E0" w:rsidRPr="000103E0" w:rsidTr="001D0D0A">
        <w:tc>
          <w:tcPr>
            <w:tcW w:w="2943" w:type="dxa"/>
          </w:tcPr>
          <w:p w:rsidR="000103E0" w:rsidRPr="000103E0" w:rsidRDefault="000103E0" w:rsidP="00010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r w:rsidRPr="000103E0">
              <w:rPr>
                <w:rFonts w:ascii="Verdana" w:eastAsia="Times New Roman" w:hAnsi="Verdana"/>
                <w:sz w:val="16"/>
                <w:szCs w:val="16"/>
                <w:lang w:val="es-ES_tradnl" w:eastAsia="es-ES"/>
              </w:rPr>
              <w:t xml:space="preserve"> MONITOR-OPERARIO DE MANTENIMIENTO INFRAESTRUCTURAS DEPORTIVAS</w:t>
            </w:r>
          </w:p>
        </w:tc>
        <w:tc>
          <w:tcPr>
            <w:tcW w:w="6269" w:type="dxa"/>
          </w:tcPr>
          <w:p w:rsidR="000103E0" w:rsidRPr="000103E0" w:rsidRDefault="000103E0" w:rsidP="000103E0">
            <w:pPr>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r w:rsidRPr="000103E0">
              <w:rPr>
                <w:rFonts w:ascii="Verdana" w:eastAsia="Times New Roman" w:hAnsi="Verdana"/>
                <w:sz w:val="16"/>
                <w:szCs w:val="16"/>
                <w:lang w:val="es-ES_tradnl" w:eastAsia="es-ES"/>
              </w:rPr>
              <w:t>Por cada año de experiencia acreditada como monitor deportivo en escuelas deportivas- 0,2 puntos hasta un máximo de 3 puntos</w:t>
            </w:r>
          </w:p>
          <w:p w:rsidR="000103E0" w:rsidRPr="000103E0" w:rsidRDefault="000103E0" w:rsidP="000103E0">
            <w:pPr>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r w:rsidRPr="000103E0">
              <w:rPr>
                <w:rFonts w:ascii="Verdana" w:eastAsia="Times New Roman" w:hAnsi="Verdana"/>
                <w:sz w:val="16"/>
                <w:szCs w:val="16"/>
                <w:lang w:val="es-ES_tradnl" w:eastAsia="es-ES"/>
              </w:rPr>
              <w:t>Por cada año de experiencia acreditada como monitor deportivo que no sea en escuelas deportivas- 0,1 puntos- hasta un máximo de 3 puntos</w:t>
            </w:r>
          </w:p>
          <w:p w:rsidR="000103E0" w:rsidRPr="000103E0" w:rsidRDefault="000103E0" w:rsidP="000103E0">
            <w:pPr>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r w:rsidRPr="000103E0">
              <w:rPr>
                <w:rFonts w:ascii="Verdana" w:eastAsia="Times New Roman" w:hAnsi="Verdana"/>
                <w:sz w:val="16"/>
                <w:szCs w:val="16"/>
                <w:lang w:val="es-ES_tradnl" w:eastAsia="es-ES"/>
              </w:rPr>
              <w:t>Por cada año de experiencia en mantenimiento de instalaciones deportivas-0,25 puntos hasta un máximo de 3 puntos.</w:t>
            </w:r>
          </w:p>
          <w:p w:rsidR="000103E0" w:rsidRPr="000103E0" w:rsidRDefault="000103E0" w:rsidP="000103E0">
            <w:pPr>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r w:rsidRPr="000103E0">
              <w:rPr>
                <w:rFonts w:ascii="Verdana" w:eastAsia="Times New Roman" w:hAnsi="Verdana"/>
                <w:sz w:val="16"/>
                <w:szCs w:val="16"/>
                <w:lang w:val="es-ES_tradnl" w:eastAsia="es-ES"/>
              </w:rPr>
              <w:t>Personas que vivan a menos de dos kilómetros del centro de trabajo- 2 puntos</w:t>
            </w:r>
          </w:p>
          <w:p w:rsidR="000103E0" w:rsidRPr="000103E0" w:rsidRDefault="000103E0" w:rsidP="000103E0">
            <w:pPr>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Verdana" w:eastAsia="Times New Roman" w:hAnsi="Verdana"/>
                <w:sz w:val="16"/>
                <w:szCs w:val="16"/>
                <w:lang w:val="es-ES_tradnl" w:eastAsia="es-ES"/>
              </w:rPr>
            </w:pPr>
            <w:proofErr w:type="spellStart"/>
            <w:r w:rsidRPr="000103E0">
              <w:rPr>
                <w:rFonts w:ascii="Verdana" w:eastAsia="Times New Roman" w:hAnsi="Verdana"/>
                <w:sz w:val="16"/>
                <w:szCs w:val="16"/>
                <w:lang w:val="es-ES_tradnl" w:eastAsia="es-ES"/>
              </w:rPr>
              <w:t>Titulo</w:t>
            </w:r>
            <w:proofErr w:type="spellEnd"/>
            <w:r w:rsidRPr="000103E0">
              <w:rPr>
                <w:rFonts w:ascii="Verdana" w:eastAsia="Times New Roman" w:hAnsi="Verdana"/>
                <w:sz w:val="16"/>
                <w:szCs w:val="16"/>
                <w:lang w:val="es-ES_tradnl" w:eastAsia="es-ES"/>
              </w:rPr>
              <w:t xml:space="preserve"> de manejo del DESA- 4 puntos</w:t>
            </w:r>
          </w:p>
        </w:tc>
      </w:tr>
    </w:tbl>
    <w:p w:rsidR="000103E0" w:rsidRPr="000103E0" w:rsidRDefault="000103E0" w:rsidP="000103E0">
      <w:pPr>
        <w:spacing w:before="100" w:beforeAutospacing="1" w:after="100" w:afterAutospacing="1" w:line="240" w:lineRule="auto"/>
        <w:jc w:val="both"/>
        <w:outlineLvl w:val="2"/>
        <w:rPr>
          <w:rFonts w:ascii="Verdana" w:eastAsia="Times New Roman" w:hAnsi="Verdana"/>
          <w:b/>
          <w:bCs/>
          <w:sz w:val="20"/>
          <w:szCs w:val="20"/>
          <w:lang w:val="es-ES_tradnl" w:eastAsia="es-ES"/>
        </w:rPr>
      </w:pPr>
    </w:p>
    <w:p w:rsidR="000103E0" w:rsidRPr="000103E0" w:rsidRDefault="000103E0" w:rsidP="000103E0">
      <w:pPr>
        <w:spacing w:after="0" w:line="360" w:lineRule="auto"/>
        <w:jc w:val="both"/>
        <w:rPr>
          <w:rFonts w:ascii="Times New Roman" w:eastAsia="Times New Roman" w:hAnsi="Times New Roman"/>
          <w:b/>
          <w:szCs w:val="24"/>
          <w:u w:val="single"/>
          <w:lang w:eastAsia="es-ES"/>
        </w:rPr>
      </w:pPr>
    </w:p>
    <w:p w:rsidR="000103E0" w:rsidRP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Default="000103E0" w:rsidP="000103E0">
      <w:pPr>
        <w:spacing w:after="0" w:line="360" w:lineRule="auto"/>
        <w:ind w:firstLine="540"/>
        <w:jc w:val="center"/>
        <w:rPr>
          <w:rFonts w:ascii="Times New Roman" w:eastAsia="Times New Roman" w:hAnsi="Times New Roman"/>
          <w:b/>
          <w:szCs w:val="24"/>
          <w:u w:val="single"/>
          <w:lang w:eastAsia="es-ES"/>
        </w:rPr>
      </w:pPr>
    </w:p>
    <w:p w:rsidR="000103E0" w:rsidRPr="000103E0" w:rsidRDefault="000103E0" w:rsidP="000103E0">
      <w:pPr>
        <w:spacing w:after="0" w:line="360" w:lineRule="auto"/>
        <w:ind w:firstLine="540"/>
        <w:jc w:val="center"/>
        <w:rPr>
          <w:rFonts w:ascii="Times New Roman" w:eastAsia="Times New Roman" w:hAnsi="Times New Roman"/>
          <w:b/>
          <w:szCs w:val="24"/>
          <w:u w:val="single"/>
          <w:lang w:eastAsia="es-ES"/>
        </w:rPr>
      </w:pPr>
      <w:r w:rsidRPr="000103E0">
        <w:rPr>
          <w:rFonts w:ascii="Times New Roman" w:eastAsia="Times New Roman" w:hAnsi="Times New Roman"/>
          <w:b/>
          <w:szCs w:val="24"/>
          <w:u w:val="single"/>
          <w:lang w:eastAsia="es-ES"/>
        </w:rPr>
        <w:lastRenderedPageBreak/>
        <w:t>ANEXO II</w:t>
      </w:r>
    </w:p>
    <w:p w:rsidR="000103E0" w:rsidRPr="000103E0" w:rsidRDefault="000103E0" w:rsidP="000103E0">
      <w:pPr>
        <w:spacing w:after="0" w:line="360" w:lineRule="auto"/>
        <w:ind w:firstLine="540"/>
        <w:jc w:val="both"/>
        <w:rPr>
          <w:rFonts w:ascii="Times New Roman" w:eastAsia="Times New Roman" w:hAnsi="Times New Roman"/>
          <w:szCs w:val="24"/>
          <w:lang w:eastAsia="es-ES"/>
        </w:rPr>
      </w:pPr>
    </w:p>
    <w:p w:rsidR="000103E0" w:rsidRPr="000103E0" w:rsidRDefault="000103E0" w:rsidP="000103E0">
      <w:pPr>
        <w:spacing w:after="0" w:line="360" w:lineRule="auto"/>
        <w:ind w:firstLine="540"/>
        <w:jc w:val="both"/>
        <w:rPr>
          <w:rFonts w:ascii="Times New Roman" w:eastAsia="Times New Roman" w:hAnsi="Times New Roman"/>
          <w:szCs w:val="24"/>
          <w:lang w:eastAsia="es-ES"/>
        </w:rPr>
      </w:pPr>
      <w:r w:rsidRPr="000103E0">
        <w:rPr>
          <w:rFonts w:ascii="Times New Roman" w:eastAsia="Times New Roman" w:hAnsi="Times New Roman"/>
          <w:szCs w:val="24"/>
          <w:lang w:eastAsia="es-ES"/>
        </w:rPr>
        <w:t>El que suscribe D. ___________________________________________________</w:t>
      </w:r>
    </w:p>
    <w:p w:rsidR="000103E0" w:rsidRPr="000103E0" w:rsidRDefault="000103E0" w:rsidP="000103E0">
      <w:pPr>
        <w:spacing w:after="0" w:line="360" w:lineRule="auto"/>
        <w:ind w:firstLine="540"/>
        <w:jc w:val="both"/>
        <w:rPr>
          <w:rFonts w:ascii="Times New Roman" w:eastAsia="Times New Roman" w:hAnsi="Times New Roman"/>
          <w:szCs w:val="24"/>
          <w:lang w:eastAsia="es-ES"/>
        </w:rPr>
      </w:pP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proofErr w:type="gramStart"/>
      <w:r w:rsidRPr="000103E0">
        <w:rPr>
          <w:rFonts w:ascii="Times New Roman" w:eastAsia="Times New Roman" w:hAnsi="Times New Roman"/>
          <w:szCs w:val="24"/>
          <w:lang w:eastAsia="es-ES"/>
        </w:rPr>
        <w:t>con</w:t>
      </w:r>
      <w:proofErr w:type="gramEnd"/>
      <w:r w:rsidRPr="000103E0">
        <w:rPr>
          <w:rFonts w:ascii="Times New Roman" w:eastAsia="Times New Roman" w:hAnsi="Times New Roman"/>
          <w:szCs w:val="24"/>
          <w:lang w:eastAsia="es-ES"/>
        </w:rPr>
        <w:t xml:space="preserve"> DNI nº _____________ con domicilio fiscal en calle ___________________ nº___</w:t>
      </w: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proofErr w:type="gramStart"/>
      <w:r w:rsidRPr="000103E0">
        <w:rPr>
          <w:rFonts w:ascii="Times New Roman" w:eastAsia="Times New Roman" w:hAnsi="Times New Roman"/>
          <w:szCs w:val="24"/>
          <w:lang w:eastAsia="es-ES"/>
        </w:rPr>
        <w:t>del</w:t>
      </w:r>
      <w:proofErr w:type="gramEnd"/>
      <w:r w:rsidRPr="000103E0">
        <w:rPr>
          <w:rFonts w:ascii="Times New Roman" w:eastAsia="Times New Roman" w:hAnsi="Times New Roman"/>
          <w:szCs w:val="24"/>
          <w:lang w:eastAsia="es-ES"/>
        </w:rPr>
        <w:t xml:space="preserve"> municipio de _______________ CP ________ provincia de ___________________</w:t>
      </w: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proofErr w:type="gramStart"/>
      <w:r w:rsidRPr="000103E0">
        <w:rPr>
          <w:rFonts w:ascii="Times New Roman" w:eastAsia="Times New Roman" w:hAnsi="Times New Roman"/>
          <w:szCs w:val="24"/>
          <w:lang w:eastAsia="es-ES"/>
        </w:rPr>
        <w:t>y</w:t>
      </w:r>
      <w:proofErr w:type="gramEnd"/>
      <w:r w:rsidRPr="000103E0">
        <w:rPr>
          <w:rFonts w:ascii="Times New Roman" w:eastAsia="Times New Roman" w:hAnsi="Times New Roman"/>
          <w:szCs w:val="24"/>
          <w:lang w:eastAsia="es-ES"/>
        </w:rPr>
        <w:t xml:space="preserve"> número de teléfono ____________________ a Vd. respetuosamente.</w:t>
      </w: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r w:rsidRPr="000103E0">
        <w:rPr>
          <w:rFonts w:ascii="Times New Roman" w:eastAsia="Times New Roman" w:hAnsi="Times New Roman"/>
          <w:szCs w:val="24"/>
          <w:lang w:eastAsia="es-ES"/>
        </w:rPr>
        <w:t>DECLARO QUE ACEPTO LAS BASES DE LA CONVOCATORIA DE MONITOR DEPORTIVO-OPERARIO DE MANTENIMIENTO INSTALACIONES DEPORTIVAS  Y QUE CUMPLO LOS REQUISITOS ESTABLECIDOS EN LA MISMA.</w:t>
      </w:r>
    </w:p>
    <w:p w:rsidR="000103E0" w:rsidRPr="000103E0" w:rsidRDefault="000103E0" w:rsidP="000103E0">
      <w:pPr>
        <w:spacing w:after="0" w:line="360" w:lineRule="auto"/>
        <w:ind w:firstLine="709"/>
        <w:jc w:val="center"/>
        <w:rPr>
          <w:rFonts w:ascii="Times New Roman" w:eastAsia="Times New Roman" w:hAnsi="Times New Roman"/>
          <w:szCs w:val="24"/>
          <w:lang w:eastAsia="es-ES"/>
        </w:rPr>
      </w:pPr>
      <w:r w:rsidRPr="000103E0">
        <w:rPr>
          <w:rFonts w:ascii="Times New Roman" w:eastAsia="Times New Roman" w:hAnsi="Times New Roman"/>
          <w:szCs w:val="24"/>
          <w:lang w:eastAsia="es-ES"/>
        </w:rPr>
        <w:t>SOLICITA:</w:t>
      </w:r>
    </w:p>
    <w:p w:rsidR="000103E0" w:rsidRPr="000103E0" w:rsidRDefault="000103E0" w:rsidP="000103E0">
      <w:pPr>
        <w:spacing w:after="0" w:line="360" w:lineRule="auto"/>
        <w:ind w:firstLine="709"/>
        <w:jc w:val="center"/>
        <w:rPr>
          <w:rFonts w:ascii="Times New Roman" w:eastAsia="Times New Roman" w:hAnsi="Times New Roman"/>
          <w:szCs w:val="24"/>
          <w:lang w:eastAsia="es-ES"/>
        </w:rPr>
      </w:pPr>
    </w:p>
    <w:p w:rsidR="000103E0" w:rsidRPr="000103E0" w:rsidRDefault="000103E0" w:rsidP="000103E0">
      <w:pPr>
        <w:spacing w:after="0" w:line="360" w:lineRule="auto"/>
        <w:ind w:firstLine="540"/>
        <w:jc w:val="both"/>
        <w:rPr>
          <w:rFonts w:ascii="Times New Roman" w:eastAsia="Times New Roman" w:hAnsi="Times New Roman"/>
          <w:sz w:val="20"/>
          <w:szCs w:val="20"/>
          <w:lang w:eastAsia="es-ES"/>
        </w:rPr>
      </w:pPr>
      <w:r w:rsidRPr="000103E0">
        <w:rPr>
          <w:rFonts w:ascii="Times New Roman" w:eastAsia="Times New Roman" w:hAnsi="Times New Roman"/>
          <w:sz w:val="20"/>
          <w:szCs w:val="20"/>
          <w:lang w:eastAsia="es-ES"/>
        </w:rPr>
        <w:t xml:space="preserve">PARTICIPAR  EN LA SELECCIÓN DE MONITOR DEPORTIVO- OPERARIO MANTENIMIENTO INSTALACIONES DEPORTIVAS </w:t>
      </w:r>
    </w:p>
    <w:p w:rsidR="000103E0" w:rsidRPr="000103E0" w:rsidRDefault="000103E0" w:rsidP="000103E0">
      <w:pPr>
        <w:spacing w:after="0" w:line="360" w:lineRule="auto"/>
        <w:ind w:firstLine="540"/>
        <w:jc w:val="both"/>
        <w:rPr>
          <w:rFonts w:ascii="Times New Roman" w:eastAsia="Times New Roman" w:hAnsi="Times New Roman"/>
          <w:sz w:val="20"/>
          <w:szCs w:val="20"/>
          <w:lang w:eastAsia="es-ES"/>
        </w:rPr>
      </w:pPr>
    </w:p>
    <w:p w:rsidR="000103E0" w:rsidRPr="000103E0" w:rsidRDefault="000103E0" w:rsidP="000103E0">
      <w:pPr>
        <w:spacing w:after="0" w:line="360" w:lineRule="auto"/>
        <w:ind w:firstLine="540"/>
        <w:jc w:val="both"/>
        <w:rPr>
          <w:rFonts w:ascii="Times New Roman" w:eastAsia="Times New Roman" w:hAnsi="Times New Roman"/>
          <w:sz w:val="20"/>
          <w:szCs w:val="20"/>
          <w:lang w:eastAsia="es-ES"/>
        </w:rPr>
      </w:pPr>
    </w:p>
    <w:p w:rsidR="000103E0" w:rsidRPr="000103E0" w:rsidRDefault="000103E0" w:rsidP="000103E0">
      <w:pPr>
        <w:spacing w:after="0" w:line="360" w:lineRule="auto"/>
        <w:ind w:firstLine="540"/>
        <w:jc w:val="center"/>
        <w:rPr>
          <w:rFonts w:ascii="Times New Roman" w:eastAsia="Times New Roman" w:hAnsi="Times New Roman"/>
          <w:sz w:val="20"/>
          <w:szCs w:val="20"/>
          <w:lang w:eastAsia="es-ES"/>
        </w:rPr>
      </w:pPr>
      <w:r w:rsidRPr="000103E0">
        <w:rPr>
          <w:rFonts w:ascii="Times New Roman" w:eastAsia="Times New Roman" w:hAnsi="Times New Roman"/>
          <w:sz w:val="20"/>
          <w:szCs w:val="20"/>
          <w:lang w:eastAsia="es-ES"/>
        </w:rPr>
        <w:t xml:space="preserve">En Poblete, a _____ de _________________ </w:t>
      </w:r>
      <w:proofErr w:type="spellStart"/>
      <w:r w:rsidRPr="000103E0">
        <w:rPr>
          <w:rFonts w:ascii="Times New Roman" w:eastAsia="Times New Roman" w:hAnsi="Times New Roman"/>
          <w:sz w:val="20"/>
          <w:szCs w:val="20"/>
          <w:lang w:eastAsia="es-ES"/>
        </w:rPr>
        <w:t>de</w:t>
      </w:r>
      <w:proofErr w:type="spellEnd"/>
      <w:r w:rsidRPr="000103E0">
        <w:rPr>
          <w:rFonts w:ascii="Times New Roman" w:eastAsia="Times New Roman" w:hAnsi="Times New Roman"/>
          <w:sz w:val="20"/>
          <w:szCs w:val="20"/>
          <w:lang w:eastAsia="es-ES"/>
        </w:rPr>
        <w:t xml:space="preserve"> 20___.</w:t>
      </w:r>
    </w:p>
    <w:p w:rsidR="000103E0" w:rsidRPr="000103E0" w:rsidRDefault="000103E0" w:rsidP="000103E0">
      <w:pPr>
        <w:spacing w:after="0" w:line="360" w:lineRule="auto"/>
        <w:ind w:firstLine="540"/>
        <w:jc w:val="center"/>
        <w:rPr>
          <w:rFonts w:ascii="Times New Roman" w:eastAsia="Times New Roman" w:hAnsi="Times New Roman"/>
          <w:sz w:val="20"/>
          <w:szCs w:val="20"/>
          <w:lang w:eastAsia="es-ES"/>
        </w:rPr>
      </w:pPr>
    </w:p>
    <w:p w:rsidR="000103E0" w:rsidRPr="000103E0" w:rsidRDefault="000103E0" w:rsidP="000103E0">
      <w:pPr>
        <w:spacing w:after="0" w:line="360" w:lineRule="auto"/>
        <w:ind w:firstLine="540"/>
        <w:jc w:val="center"/>
        <w:rPr>
          <w:rFonts w:ascii="Times New Roman" w:eastAsia="Times New Roman" w:hAnsi="Times New Roman"/>
          <w:sz w:val="20"/>
          <w:szCs w:val="20"/>
          <w:lang w:eastAsia="es-ES"/>
        </w:rPr>
      </w:pPr>
    </w:p>
    <w:p w:rsidR="000103E0" w:rsidRPr="000103E0" w:rsidRDefault="000103E0" w:rsidP="000103E0">
      <w:pPr>
        <w:spacing w:after="0" w:line="360" w:lineRule="auto"/>
        <w:ind w:firstLine="540"/>
        <w:jc w:val="center"/>
        <w:rPr>
          <w:rFonts w:ascii="Times New Roman" w:eastAsia="Times New Roman" w:hAnsi="Times New Roman"/>
          <w:sz w:val="20"/>
          <w:szCs w:val="20"/>
          <w:lang w:eastAsia="es-ES"/>
        </w:rPr>
      </w:pPr>
    </w:p>
    <w:p w:rsidR="000103E0" w:rsidRPr="000103E0" w:rsidRDefault="000103E0" w:rsidP="000103E0">
      <w:pPr>
        <w:spacing w:after="0" w:line="360" w:lineRule="auto"/>
        <w:ind w:firstLine="540"/>
        <w:jc w:val="center"/>
        <w:rPr>
          <w:rFonts w:ascii="Times New Roman" w:eastAsia="Times New Roman" w:hAnsi="Times New Roman"/>
          <w:sz w:val="20"/>
          <w:szCs w:val="20"/>
          <w:lang w:eastAsia="es-ES"/>
        </w:rPr>
      </w:pPr>
      <w:r w:rsidRPr="000103E0">
        <w:rPr>
          <w:rFonts w:ascii="Times New Roman" w:eastAsia="Times New Roman" w:hAnsi="Times New Roman"/>
          <w:sz w:val="20"/>
          <w:szCs w:val="20"/>
          <w:lang w:eastAsia="es-ES"/>
        </w:rPr>
        <w:t>Fdo.:________________________________________</w:t>
      </w:r>
    </w:p>
    <w:p w:rsidR="000103E0" w:rsidRPr="000103E0" w:rsidRDefault="000103E0" w:rsidP="000103E0">
      <w:pPr>
        <w:spacing w:after="0" w:line="360" w:lineRule="auto"/>
        <w:ind w:firstLine="540"/>
        <w:jc w:val="center"/>
        <w:rPr>
          <w:rFonts w:ascii="Times New Roman" w:eastAsia="Times New Roman" w:hAnsi="Times New Roman"/>
          <w:sz w:val="20"/>
          <w:szCs w:val="20"/>
          <w:lang w:eastAsia="es-ES"/>
        </w:rPr>
      </w:pPr>
    </w:p>
    <w:p w:rsidR="000103E0" w:rsidRPr="000103E0" w:rsidRDefault="000103E0" w:rsidP="000103E0">
      <w:pPr>
        <w:spacing w:after="0" w:line="360" w:lineRule="auto"/>
        <w:ind w:firstLine="540"/>
        <w:jc w:val="center"/>
        <w:rPr>
          <w:rFonts w:ascii="Times New Roman" w:eastAsia="Times New Roman" w:hAnsi="Times New Roman"/>
          <w:sz w:val="20"/>
          <w:szCs w:val="20"/>
          <w:lang w:eastAsia="es-ES"/>
        </w:rPr>
      </w:pP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r w:rsidRPr="000103E0">
        <w:rPr>
          <w:rFonts w:ascii="Times New Roman" w:eastAsia="Times New Roman" w:hAnsi="Times New Roman"/>
          <w:szCs w:val="24"/>
          <w:lang w:eastAsia="es-ES"/>
        </w:rPr>
        <w:t>SR. ALCALDE-PRESIDENTE  DEL AYUNTAMIENTO DE POBLETE</w:t>
      </w: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r w:rsidRPr="000103E0">
        <w:rPr>
          <w:rFonts w:ascii="Times New Roman" w:eastAsia="Times New Roman" w:hAnsi="Times New Roman"/>
          <w:sz w:val="16"/>
          <w:szCs w:val="16"/>
          <w:lang w:eastAsia="es-ES"/>
        </w:rPr>
        <w:t xml:space="preserve">En cumplimiento del artículo 5 de la ley  15/1999 de protección de datos de carácter personal, por el que se regula el derecho de información en la recogida de datos, se le informa que los datos de carácter personal que usted nos facilita, se incluirán en  ficheros, inscritos en el Registro General de la Agencia Española de Protección de Datos, con la finalidad de la gestión del personal municipal, registro entrada/salida de documentos. Usted tiene derecho a acceder a sus datos personales, rectificarlos o, en su caso, cancelarlos dirigiéndose al EXCMO.AYUNTAMIENTO DE POBLETE, como responsable del fichero, con domicilio en </w:t>
      </w:r>
      <w:proofErr w:type="spellStart"/>
      <w:r w:rsidRPr="000103E0">
        <w:rPr>
          <w:rFonts w:ascii="Times New Roman" w:eastAsia="Times New Roman" w:hAnsi="Times New Roman"/>
          <w:sz w:val="16"/>
          <w:szCs w:val="16"/>
          <w:lang w:eastAsia="es-ES"/>
        </w:rPr>
        <w:t>Pz</w:t>
      </w:r>
      <w:proofErr w:type="spellEnd"/>
      <w:r w:rsidRPr="000103E0">
        <w:rPr>
          <w:rFonts w:ascii="Times New Roman" w:eastAsia="Times New Roman" w:hAnsi="Times New Roman"/>
          <w:sz w:val="16"/>
          <w:szCs w:val="16"/>
          <w:lang w:eastAsia="es-ES"/>
        </w:rPr>
        <w:t xml:space="preserve"> </w:t>
      </w:r>
      <w:proofErr w:type="spellStart"/>
      <w:r w:rsidRPr="000103E0">
        <w:rPr>
          <w:rFonts w:ascii="Times New Roman" w:eastAsia="Times New Roman" w:hAnsi="Times New Roman"/>
          <w:sz w:val="16"/>
          <w:szCs w:val="16"/>
          <w:lang w:eastAsia="es-ES"/>
        </w:rPr>
        <w:t>Constitucion</w:t>
      </w:r>
      <w:proofErr w:type="spellEnd"/>
      <w:r w:rsidRPr="000103E0">
        <w:rPr>
          <w:rFonts w:ascii="Times New Roman" w:eastAsia="Times New Roman" w:hAnsi="Times New Roman"/>
          <w:sz w:val="16"/>
          <w:szCs w:val="16"/>
          <w:lang w:eastAsia="es-ES"/>
        </w:rPr>
        <w:t xml:space="preserve"> s/n, 13195, </w:t>
      </w:r>
      <w:proofErr w:type="gramStart"/>
      <w:r w:rsidRPr="000103E0">
        <w:rPr>
          <w:rFonts w:ascii="Times New Roman" w:eastAsia="Times New Roman" w:hAnsi="Times New Roman"/>
          <w:sz w:val="16"/>
          <w:szCs w:val="16"/>
          <w:lang w:eastAsia="es-ES"/>
        </w:rPr>
        <w:t>Poblete(</w:t>
      </w:r>
      <w:proofErr w:type="gramEnd"/>
      <w:r w:rsidRPr="000103E0">
        <w:rPr>
          <w:rFonts w:ascii="Times New Roman" w:eastAsia="Times New Roman" w:hAnsi="Times New Roman"/>
          <w:sz w:val="16"/>
          <w:szCs w:val="16"/>
          <w:lang w:eastAsia="es-ES"/>
        </w:rPr>
        <w:t>Ciudad Real</w:t>
      </w:r>
    </w:p>
    <w:p w:rsidR="000103E0" w:rsidRPr="000103E0" w:rsidRDefault="000103E0" w:rsidP="000103E0">
      <w:pPr>
        <w:spacing w:after="0" w:line="360" w:lineRule="auto"/>
        <w:ind w:firstLine="709"/>
        <w:jc w:val="both"/>
        <w:rPr>
          <w:rFonts w:ascii="Times New Roman" w:eastAsia="Times New Roman" w:hAnsi="Times New Roman"/>
          <w:szCs w:val="24"/>
          <w:lang w:eastAsia="es-ES"/>
        </w:rPr>
      </w:pPr>
    </w:p>
    <w:p w:rsidR="009105A9" w:rsidRDefault="009105A9" w:rsidP="00FD6C12">
      <w:pPr>
        <w:spacing w:after="0" w:line="240" w:lineRule="auto"/>
      </w:pPr>
    </w:p>
    <w:p w:rsidR="00AC4739" w:rsidRDefault="00AC4739" w:rsidP="00CA1A7B">
      <w:pPr>
        <w:ind w:left="1080"/>
      </w:pPr>
      <w:bookmarkStart w:id="0" w:name="_GoBack"/>
      <w:bookmarkEnd w:id="0"/>
    </w:p>
    <w:sectPr w:rsidR="00AC4739" w:rsidSect="00D571F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BD" w:rsidRDefault="00B767BD" w:rsidP="0065449E">
      <w:pPr>
        <w:spacing w:after="0" w:line="240" w:lineRule="auto"/>
      </w:pPr>
      <w:r>
        <w:separator/>
      </w:r>
    </w:p>
  </w:endnote>
  <w:endnote w:type="continuationSeparator" w:id="0">
    <w:p w:rsidR="00B767BD" w:rsidRDefault="00B767BD" w:rsidP="0065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BD" w:rsidRDefault="00B767BD" w:rsidP="0065449E">
      <w:pPr>
        <w:spacing w:after="0" w:line="240" w:lineRule="auto"/>
      </w:pPr>
      <w:r>
        <w:separator/>
      </w:r>
    </w:p>
  </w:footnote>
  <w:footnote w:type="continuationSeparator" w:id="0">
    <w:p w:rsidR="00B767BD" w:rsidRDefault="00B767BD" w:rsidP="0065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9E" w:rsidRDefault="00345268" w:rsidP="0065449E">
    <w:pPr>
      <w:spacing w:line="240" w:lineRule="auto"/>
      <w:jc w:val="center"/>
      <w:rPr>
        <w:b/>
        <w:sz w:val="32"/>
        <w:szCs w:val="32"/>
      </w:rPr>
    </w:pPr>
    <w:r>
      <w:rPr>
        <w:noProof/>
        <w:lang w:eastAsia="es-ES"/>
      </w:rPr>
      <w:drawing>
        <wp:anchor distT="0" distB="0" distL="114300" distR="114300" simplePos="0" relativeHeight="251658240" behindDoc="0" locked="0" layoutInCell="1" allowOverlap="1">
          <wp:simplePos x="0" y="0"/>
          <wp:positionH relativeFrom="column">
            <wp:posOffset>-280035</wp:posOffset>
          </wp:positionH>
          <wp:positionV relativeFrom="paragraph">
            <wp:posOffset>-99695</wp:posOffset>
          </wp:positionV>
          <wp:extent cx="609600" cy="772160"/>
          <wp:effectExtent l="0" t="0" r="0" b="8890"/>
          <wp:wrapNone/>
          <wp:docPr id="3" name="Imagen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titled"/>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0960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9E">
      <w:rPr>
        <w:b/>
        <w:sz w:val="32"/>
        <w:szCs w:val="32"/>
      </w:rPr>
      <w:t xml:space="preserve">      </w:t>
    </w:r>
    <w:r w:rsidR="0065449E" w:rsidRPr="00EC2460">
      <w:rPr>
        <w:b/>
        <w:sz w:val="44"/>
        <w:szCs w:val="44"/>
      </w:rPr>
      <w:t>AYUNTAMIENTO DE   POBLETE</w:t>
    </w:r>
    <w:r w:rsidR="0065449E" w:rsidRPr="00093F3B">
      <w:rPr>
        <w:b/>
        <w:sz w:val="32"/>
        <w:szCs w:val="32"/>
      </w:rPr>
      <w:t xml:space="preserve"> </w:t>
    </w:r>
  </w:p>
  <w:p w:rsidR="0065449E" w:rsidRPr="00093F3B" w:rsidRDefault="00345268" w:rsidP="0065449E">
    <w:pPr>
      <w:spacing w:line="240" w:lineRule="auto"/>
      <w:jc w:val="center"/>
      <w:rPr>
        <w:b/>
        <w:sz w:val="32"/>
        <w:szCs w:val="32"/>
      </w:rPr>
    </w:pPr>
    <w:r>
      <w:rPr>
        <w:b/>
        <w:noProof/>
        <w:lang w:eastAsia="es-ES"/>
      </w:rPr>
      <mc:AlternateContent>
        <mc:Choice Requires="wps">
          <w:drawing>
            <wp:anchor distT="0" distB="0" distL="114300" distR="114300" simplePos="0" relativeHeight="251657216" behindDoc="0" locked="0" layoutInCell="1" allowOverlap="1">
              <wp:simplePos x="0" y="0"/>
              <wp:positionH relativeFrom="column">
                <wp:posOffset>2105025</wp:posOffset>
              </wp:positionH>
              <wp:positionV relativeFrom="paragraph">
                <wp:posOffset>259715</wp:posOffset>
              </wp:positionV>
              <wp:extent cx="1215390" cy="0"/>
              <wp:effectExtent l="9525" t="12065" r="13335" b="165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20.45pt" to="261.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SWEg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" strokeweight="1.5pt"/>
          </w:pict>
        </mc:Fallback>
      </mc:AlternateContent>
    </w:r>
    <w:r w:rsidR="0065449E" w:rsidRPr="00093F3B">
      <w:rPr>
        <w:b/>
        <w:sz w:val="32"/>
        <w:szCs w:val="32"/>
      </w:rPr>
      <w:t>(Ciudad Real)</w:t>
    </w:r>
  </w:p>
  <w:p w:rsidR="0065449E" w:rsidRPr="00093F3B" w:rsidRDefault="0065449E" w:rsidP="0065449E">
    <w:pPr>
      <w:spacing w:line="240" w:lineRule="atLeast"/>
      <w:jc w:val="center"/>
      <w:rPr>
        <w:b/>
      </w:rPr>
    </w:pPr>
  </w:p>
  <w:p w:rsidR="0065449E" w:rsidRDefault="006544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BB6"/>
    <w:multiLevelType w:val="hybridMultilevel"/>
    <w:tmpl w:val="2EA84FCC"/>
    <w:lvl w:ilvl="0" w:tplc="14E4BB5C">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DC1A91"/>
    <w:multiLevelType w:val="hybridMultilevel"/>
    <w:tmpl w:val="AD10D3BC"/>
    <w:lvl w:ilvl="0" w:tplc="84D67C4A">
      <w:start w:val="3"/>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AFA282C"/>
    <w:multiLevelType w:val="hybridMultilevel"/>
    <w:tmpl w:val="7F3A69CC"/>
    <w:lvl w:ilvl="0" w:tplc="9D3230CC">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B9C6949"/>
    <w:multiLevelType w:val="hybridMultilevel"/>
    <w:tmpl w:val="29A03228"/>
    <w:lvl w:ilvl="0" w:tplc="5B8C8ACC">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F803AF7"/>
    <w:multiLevelType w:val="multilevel"/>
    <w:tmpl w:val="CA4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B0ACD"/>
    <w:multiLevelType w:val="hybridMultilevel"/>
    <w:tmpl w:val="77AC9A5C"/>
    <w:lvl w:ilvl="0" w:tplc="C9020F68">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5C81377"/>
    <w:multiLevelType w:val="hybridMultilevel"/>
    <w:tmpl w:val="8284857E"/>
    <w:lvl w:ilvl="0" w:tplc="5A8AF1E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7B5D37"/>
    <w:multiLevelType w:val="hybridMultilevel"/>
    <w:tmpl w:val="5BAC529E"/>
    <w:lvl w:ilvl="0" w:tplc="6B88AB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813313"/>
    <w:multiLevelType w:val="hybridMultilevel"/>
    <w:tmpl w:val="9ACE3CBA"/>
    <w:lvl w:ilvl="0" w:tplc="A19E988C">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0B6640F"/>
    <w:multiLevelType w:val="hybridMultilevel"/>
    <w:tmpl w:val="B8504642"/>
    <w:lvl w:ilvl="0" w:tplc="24DC59F2">
      <w:numFmt w:val="bullet"/>
      <w:lvlText w:val="-"/>
      <w:lvlJc w:val="left"/>
      <w:pPr>
        <w:tabs>
          <w:tab w:val="num" w:pos="1557"/>
        </w:tabs>
        <w:ind w:left="1557" w:hanging="885"/>
      </w:pPr>
      <w:rPr>
        <w:rFonts w:ascii="Verdana" w:eastAsia="Tms Rmn" w:hAnsi="Verdana" w:cs="Tms Rmn"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1A36783"/>
    <w:multiLevelType w:val="hybridMultilevel"/>
    <w:tmpl w:val="185E4E08"/>
    <w:lvl w:ilvl="0" w:tplc="386259A8">
      <w:start w:val="22"/>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5431879"/>
    <w:multiLevelType w:val="hybridMultilevel"/>
    <w:tmpl w:val="17FEE202"/>
    <w:lvl w:ilvl="0" w:tplc="24DC59F2">
      <w:numFmt w:val="bullet"/>
      <w:lvlText w:val="-"/>
      <w:lvlJc w:val="left"/>
      <w:pPr>
        <w:tabs>
          <w:tab w:val="num" w:pos="1557"/>
        </w:tabs>
        <w:ind w:left="1557" w:hanging="885"/>
      </w:pPr>
      <w:rPr>
        <w:rFonts w:ascii="Verdana" w:eastAsia="Tms Rmn" w:hAnsi="Verdana" w:cs="Tms Rmn"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68402BC"/>
    <w:multiLevelType w:val="hybridMultilevel"/>
    <w:tmpl w:val="1C72CA2E"/>
    <w:lvl w:ilvl="0" w:tplc="C58C3C56">
      <w:start w:val="1"/>
      <w:numFmt w:val="lowerLetter"/>
      <w:lvlText w:val="%1)"/>
      <w:lvlJc w:val="left"/>
      <w:pPr>
        <w:tabs>
          <w:tab w:val="num" w:pos="720"/>
        </w:tabs>
        <w:ind w:left="720" w:hanging="360"/>
      </w:pPr>
      <w:rPr>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AC5073"/>
    <w:multiLevelType w:val="multilevel"/>
    <w:tmpl w:val="4118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331FC"/>
    <w:multiLevelType w:val="multilevel"/>
    <w:tmpl w:val="825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62717"/>
    <w:multiLevelType w:val="hybridMultilevel"/>
    <w:tmpl w:val="D8EE9BC2"/>
    <w:lvl w:ilvl="0" w:tplc="6316D62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6C6BC7"/>
    <w:multiLevelType w:val="hybridMultilevel"/>
    <w:tmpl w:val="2AAC7B1A"/>
    <w:lvl w:ilvl="0" w:tplc="469E9FF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763ACF"/>
    <w:multiLevelType w:val="hybridMultilevel"/>
    <w:tmpl w:val="092AE90A"/>
    <w:lvl w:ilvl="0" w:tplc="1736E202">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2CC71A5"/>
    <w:multiLevelType w:val="hybridMultilevel"/>
    <w:tmpl w:val="D0CA4F36"/>
    <w:lvl w:ilvl="0" w:tplc="A440D5C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7970E6"/>
    <w:multiLevelType w:val="hybridMultilevel"/>
    <w:tmpl w:val="5096F8CC"/>
    <w:lvl w:ilvl="0" w:tplc="C2C80E50">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DE1C53"/>
    <w:multiLevelType w:val="hybridMultilevel"/>
    <w:tmpl w:val="2104FFF8"/>
    <w:lvl w:ilvl="0" w:tplc="23C6AC5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9034D19"/>
    <w:multiLevelType w:val="hybridMultilevel"/>
    <w:tmpl w:val="5C7A49A8"/>
    <w:lvl w:ilvl="0" w:tplc="629421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BA960D2"/>
    <w:multiLevelType w:val="hybridMultilevel"/>
    <w:tmpl w:val="919C71A0"/>
    <w:lvl w:ilvl="0" w:tplc="EF70436A">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8"/>
  </w:num>
  <w:num w:numId="4">
    <w:abstractNumId w:val="20"/>
  </w:num>
  <w:num w:numId="5">
    <w:abstractNumId w:val="5"/>
  </w:num>
  <w:num w:numId="6">
    <w:abstractNumId w:val="8"/>
  </w:num>
  <w:num w:numId="7">
    <w:abstractNumId w:val="22"/>
  </w:num>
  <w:num w:numId="8">
    <w:abstractNumId w:val="21"/>
  </w:num>
  <w:num w:numId="9">
    <w:abstractNumId w:val="3"/>
  </w:num>
  <w:num w:numId="10">
    <w:abstractNumId w:val="1"/>
  </w:num>
  <w:num w:numId="11">
    <w:abstractNumId w:val="0"/>
  </w:num>
  <w:num w:numId="12">
    <w:abstractNumId w:val="16"/>
  </w:num>
  <w:num w:numId="13">
    <w:abstractNumId w:val="15"/>
  </w:num>
  <w:num w:numId="14">
    <w:abstractNumId w:val="6"/>
  </w:num>
  <w:num w:numId="15">
    <w:abstractNumId w:val="7"/>
  </w:num>
  <w:num w:numId="16">
    <w:abstractNumId w:val="13"/>
  </w:num>
  <w:num w:numId="17">
    <w:abstractNumId w:val="14"/>
  </w:num>
  <w:num w:numId="18">
    <w:abstractNumId w:val="4"/>
  </w:num>
  <w:num w:numId="19">
    <w:abstractNumId w:val="19"/>
  </w:num>
  <w:num w:numId="20">
    <w:abstractNumId w:val="12"/>
  </w:num>
  <w:num w:numId="21">
    <w:abstractNumId w:val="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9E"/>
    <w:rsid w:val="000049D8"/>
    <w:rsid w:val="000103E0"/>
    <w:rsid w:val="000127F1"/>
    <w:rsid w:val="00020E66"/>
    <w:rsid w:val="00042F73"/>
    <w:rsid w:val="000534C8"/>
    <w:rsid w:val="00072E24"/>
    <w:rsid w:val="000D1A84"/>
    <w:rsid w:val="001064BE"/>
    <w:rsid w:val="00112413"/>
    <w:rsid w:val="00163F0A"/>
    <w:rsid w:val="001F7BD5"/>
    <w:rsid w:val="00206D50"/>
    <w:rsid w:val="002433A3"/>
    <w:rsid w:val="002457FE"/>
    <w:rsid w:val="00261095"/>
    <w:rsid w:val="00277B9A"/>
    <w:rsid w:val="002B31F4"/>
    <w:rsid w:val="00345268"/>
    <w:rsid w:val="00355BE3"/>
    <w:rsid w:val="003F0534"/>
    <w:rsid w:val="00405C84"/>
    <w:rsid w:val="00406185"/>
    <w:rsid w:val="00444DFD"/>
    <w:rsid w:val="0046480A"/>
    <w:rsid w:val="00480E6E"/>
    <w:rsid w:val="004E28E0"/>
    <w:rsid w:val="00523365"/>
    <w:rsid w:val="005F283A"/>
    <w:rsid w:val="00601E20"/>
    <w:rsid w:val="0065449E"/>
    <w:rsid w:val="006C1EDB"/>
    <w:rsid w:val="006E02D2"/>
    <w:rsid w:val="00746A3B"/>
    <w:rsid w:val="0077099A"/>
    <w:rsid w:val="007D3E90"/>
    <w:rsid w:val="0082072B"/>
    <w:rsid w:val="00863A84"/>
    <w:rsid w:val="00906AE7"/>
    <w:rsid w:val="009105A9"/>
    <w:rsid w:val="00912DEB"/>
    <w:rsid w:val="00936C90"/>
    <w:rsid w:val="009F067E"/>
    <w:rsid w:val="00A909F5"/>
    <w:rsid w:val="00AC4739"/>
    <w:rsid w:val="00B1500A"/>
    <w:rsid w:val="00B428F3"/>
    <w:rsid w:val="00B45F82"/>
    <w:rsid w:val="00B701B3"/>
    <w:rsid w:val="00B74824"/>
    <w:rsid w:val="00B767BD"/>
    <w:rsid w:val="00C80712"/>
    <w:rsid w:val="00CA1A7B"/>
    <w:rsid w:val="00CA2992"/>
    <w:rsid w:val="00D571F1"/>
    <w:rsid w:val="00D836C2"/>
    <w:rsid w:val="00DB2B99"/>
    <w:rsid w:val="00DF2EC6"/>
    <w:rsid w:val="00E609B1"/>
    <w:rsid w:val="00E84F29"/>
    <w:rsid w:val="00E93C7B"/>
    <w:rsid w:val="00EB23A5"/>
    <w:rsid w:val="00EF4400"/>
    <w:rsid w:val="00F21820"/>
    <w:rsid w:val="00F37F17"/>
    <w:rsid w:val="00F525DF"/>
    <w:rsid w:val="00FC7F29"/>
    <w:rsid w:val="00FD6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1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44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49E"/>
  </w:style>
  <w:style w:type="paragraph" w:styleId="Piedepgina">
    <w:name w:val="footer"/>
    <w:basedOn w:val="Normal"/>
    <w:link w:val="PiedepginaCar"/>
    <w:uiPriority w:val="99"/>
    <w:semiHidden/>
    <w:unhideWhenUsed/>
    <w:rsid w:val="006544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5449E"/>
  </w:style>
  <w:style w:type="paragraph" w:styleId="Textodeglobo">
    <w:name w:val="Balloon Text"/>
    <w:basedOn w:val="Normal"/>
    <w:link w:val="TextodegloboCar"/>
    <w:uiPriority w:val="99"/>
    <w:semiHidden/>
    <w:unhideWhenUsed/>
    <w:rsid w:val="0065449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5449E"/>
    <w:rPr>
      <w:rFonts w:ascii="Tahoma" w:hAnsi="Tahoma" w:cs="Tahoma"/>
      <w:sz w:val="16"/>
      <w:szCs w:val="16"/>
    </w:rPr>
  </w:style>
  <w:style w:type="table" w:styleId="Tablaconcuadrcula">
    <w:name w:val="Table Grid"/>
    <w:basedOn w:val="Tablanormal"/>
    <w:uiPriority w:val="59"/>
    <w:rsid w:val="0048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B428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1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1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44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49E"/>
  </w:style>
  <w:style w:type="paragraph" w:styleId="Piedepgina">
    <w:name w:val="footer"/>
    <w:basedOn w:val="Normal"/>
    <w:link w:val="PiedepginaCar"/>
    <w:uiPriority w:val="99"/>
    <w:semiHidden/>
    <w:unhideWhenUsed/>
    <w:rsid w:val="006544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5449E"/>
  </w:style>
  <w:style w:type="paragraph" w:styleId="Textodeglobo">
    <w:name w:val="Balloon Text"/>
    <w:basedOn w:val="Normal"/>
    <w:link w:val="TextodegloboCar"/>
    <w:uiPriority w:val="99"/>
    <w:semiHidden/>
    <w:unhideWhenUsed/>
    <w:rsid w:val="0065449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5449E"/>
    <w:rPr>
      <w:rFonts w:ascii="Tahoma" w:hAnsi="Tahoma" w:cs="Tahoma"/>
      <w:sz w:val="16"/>
      <w:szCs w:val="16"/>
    </w:rPr>
  </w:style>
  <w:style w:type="table" w:styleId="Tablaconcuadrcula">
    <w:name w:val="Table Grid"/>
    <w:basedOn w:val="Tablanormal"/>
    <w:uiPriority w:val="59"/>
    <w:rsid w:val="0048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B428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1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Prado</cp:lastModifiedBy>
  <cp:revision>2</cp:revision>
  <cp:lastPrinted>2021-04-12T08:42:00Z</cp:lastPrinted>
  <dcterms:created xsi:type="dcterms:W3CDTF">2022-08-31T10:20:00Z</dcterms:created>
  <dcterms:modified xsi:type="dcterms:W3CDTF">2022-08-31T10:20:00Z</dcterms:modified>
</cp:coreProperties>
</file>